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5C2" w:rsidRPr="00F71D62" w:rsidRDefault="00C8725C" w:rsidP="00EB2C4A">
      <w:pPr>
        <w:pStyle w:val="NormalWeb"/>
        <w:jc w:val="center"/>
        <w:rPr>
          <w:rFonts w:ascii="Arial" w:hAnsi="Arial" w:cs="Arial"/>
          <w:b/>
          <w:sz w:val="32"/>
          <w:szCs w:val="32"/>
        </w:rPr>
      </w:pPr>
      <w:r w:rsidRPr="00F71D62">
        <w:rPr>
          <w:rFonts w:ascii="Arial" w:hAnsi="Arial" w:cs="Arial"/>
          <w:b/>
          <w:sz w:val="32"/>
          <w:szCs w:val="32"/>
        </w:rPr>
        <w:t>Likovni natječaj za učenike osnovnih i srednjih škola:</w:t>
      </w:r>
    </w:p>
    <w:p w:rsidR="00C8725C" w:rsidRPr="00F71D62" w:rsidRDefault="00796CDB" w:rsidP="002055C2">
      <w:pPr>
        <w:pStyle w:val="NormalWeb"/>
        <w:spacing w:after="150"/>
        <w:jc w:val="center"/>
        <w:rPr>
          <w:rFonts w:ascii="Arial" w:hAnsi="Arial" w:cs="Arial"/>
          <w:b/>
          <w:sz w:val="32"/>
          <w:szCs w:val="32"/>
        </w:rPr>
      </w:pPr>
      <w:r w:rsidRPr="00F71D62">
        <w:rPr>
          <w:rFonts w:ascii="Arial" w:hAnsi="Arial" w:cs="Arial"/>
          <w:b/>
          <w:sz w:val="32"/>
          <w:szCs w:val="32"/>
        </w:rPr>
        <w:t>„VOLONTIRAM-MIJENJAM SVIJET“</w:t>
      </w:r>
    </w:p>
    <w:p w:rsidR="00C8725C" w:rsidRPr="00F71D62" w:rsidRDefault="00C8725C" w:rsidP="00C8725C">
      <w:pPr>
        <w:pStyle w:val="NormalWeb"/>
        <w:spacing w:after="150"/>
        <w:jc w:val="both"/>
        <w:rPr>
          <w:rFonts w:ascii="Arial" w:hAnsi="Arial" w:cs="Arial"/>
          <w:sz w:val="21"/>
          <w:szCs w:val="21"/>
        </w:rPr>
      </w:pPr>
      <w:r w:rsidRPr="00F71D62">
        <w:rPr>
          <w:rFonts w:ascii="Arial" w:hAnsi="Arial" w:cs="Arial"/>
          <w:sz w:val="21"/>
          <w:szCs w:val="21"/>
        </w:rPr>
        <w:t xml:space="preserve">Hrvatski Crveni križ je najveća humanitarna organizacija na području Republike Hrvatske koja ove godine obilježava 140 godina postojanja i djelovanja. Hrvatski Crveni križ dugogodišnji je partner Agencije za odgoj i obrazovanje u </w:t>
      </w:r>
      <w:proofErr w:type="spellStart"/>
      <w:r w:rsidRPr="00F71D62">
        <w:rPr>
          <w:rFonts w:ascii="Arial" w:hAnsi="Arial" w:cs="Arial"/>
          <w:sz w:val="21"/>
          <w:szCs w:val="21"/>
        </w:rPr>
        <w:t>međupredmetnoj</w:t>
      </w:r>
      <w:proofErr w:type="spellEnd"/>
      <w:r w:rsidRPr="00F71D62">
        <w:rPr>
          <w:rFonts w:ascii="Arial" w:hAnsi="Arial" w:cs="Arial"/>
          <w:sz w:val="21"/>
          <w:szCs w:val="21"/>
        </w:rPr>
        <w:t xml:space="preserve"> provedbi Kurikuluma građanskog odgoja i obrazovanja te nositelj Modula Volontiranje i razvoj socijalne solidarnosti. </w:t>
      </w:r>
    </w:p>
    <w:p w:rsidR="00B011C9" w:rsidRPr="00F71D62" w:rsidRDefault="00C8725C" w:rsidP="00917C22">
      <w:pPr>
        <w:pStyle w:val="NormalWeb"/>
        <w:spacing w:before="0" w:beforeAutospacing="0" w:after="150" w:afterAutospacing="0"/>
        <w:jc w:val="both"/>
        <w:rPr>
          <w:rFonts w:ascii="Arial" w:hAnsi="Arial" w:cs="Arial"/>
          <w:sz w:val="21"/>
          <w:szCs w:val="21"/>
        </w:rPr>
      </w:pPr>
      <w:r w:rsidRPr="00F71D62">
        <w:rPr>
          <w:rFonts w:ascii="Arial" w:hAnsi="Arial" w:cs="Arial"/>
          <w:sz w:val="21"/>
          <w:szCs w:val="21"/>
        </w:rPr>
        <w:t>Pozivamo učenike osnovnih i srednjih škola da izrade likovne radove na temu „volontiranja“ te na taj način zajedno s nama proslave 140 godina Hrvatsk</w:t>
      </w:r>
      <w:r w:rsidR="00796CDB" w:rsidRPr="00F71D62">
        <w:rPr>
          <w:rFonts w:ascii="Arial" w:hAnsi="Arial" w:cs="Arial"/>
          <w:sz w:val="21"/>
          <w:szCs w:val="21"/>
        </w:rPr>
        <w:t xml:space="preserve">og Crvenog križa. Pozivamo </w:t>
      </w:r>
      <w:r w:rsidRPr="00F71D62">
        <w:rPr>
          <w:rFonts w:ascii="Arial" w:hAnsi="Arial" w:cs="Arial"/>
          <w:sz w:val="21"/>
          <w:szCs w:val="21"/>
        </w:rPr>
        <w:t>učitelje i nastavnike da potaknu učenike na izradu likovnih radova te da radovima pokažu na koji način kroz svoje volontersko djelovanje postaju aktivni i odgovorni članovi zajednica u kojim žive.</w:t>
      </w:r>
    </w:p>
    <w:p w:rsidR="00796CDB" w:rsidRPr="00F71D62" w:rsidRDefault="00CE0984" w:rsidP="00796CDB">
      <w:pPr>
        <w:pStyle w:val="NormalWeb"/>
        <w:spacing w:before="0" w:beforeAutospacing="0" w:after="150" w:afterAutospacing="0"/>
        <w:jc w:val="both"/>
        <w:rPr>
          <w:rFonts w:ascii="Arial" w:hAnsi="Arial" w:cs="Arial"/>
          <w:sz w:val="21"/>
          <w:szCs w:val="21"/>
        </w:rPr>
      </w:pPr>
      <w:r w:rsidRPr="00F71D62">
        <w:rPr>
          <w:rFonts w:ascii="Arial" w:hAnsi="Arial" w:cs="Arial"/>
          <w:sz w:val="21"/>
          <w:szCs w:val="21"/>
        </w:rPr>
        <w:t xml:space="preserve">Natječaj je otvoren od </w:t>
      </w:r>
      <w:r w:rsidR="00B011C9" w:rsidRPr="00F71D62">
        <w:rPr>
          <w:rFonts w:ascii="Arial" w:hAnsi="Arial" w:cs="Arial"/>
          <w:b/>
          <w:sz w:val="21"/>
          <w:szCs w:val="21"/>
        </w:rPr>
        <w:t>15. rujna</w:t>
      </w:r>
      <w:r w:rsidRPr="00F71D62">
        <w:rPr>
          <w:rFonts w:ascii="Arial" w:hAnsi="Arial" w:cs="Arial"/>
          <w:b/>
          <w:sz w:val="21"/>
          <w:szCs w:val="21"/>
        </w:rPr>
        <w:t xml:space="preserve"> do 9.</w:t>
      </w:r>
      <w:r w:rsidR="00745634" w:rsidRPr="00F71D62">
        <w:rPr>
          <w:rFonts w:ascii="Arial" w:hAnsi="Arial" w:cs="Arial"/>
          <w:b/>
          <w:sz w:val="21"/>
          <w:szCs w:val="21"/>
        </w:rPr>
        <w:t xml:space="preserve"> </w:t>
      </w:r>
      <w:r w:rsidRPr="00F71D62">
        <w:rPr>
          <w:rFonts w:ascii="Arial" w:hAnsi="Arial" w:cs="Arial"/>
          <w:b/>
          <w:sz w:val="21"/>
          <w:szCs w:val="21"/>
        </w:rPr>
        <w:t>listopada 2018.</w:t>
      </w:r>
      <w:r w:rsidR="00B011C9" w:rsidRPr="00F71D62">
        <w:rPr>
          <w:rFonts w:ascii="Arial" w:hAnsi="Arial" w:cs="Arial"/>
          <w:b/>
          <w:sz w:val="21"/>
          <w:szCs w:val="21"/>
        </w:rPr>
        <w:t xml:space="preserve"> godine.</w:t>
      </w:r>
      <w:r w:rsidR="00796CDB" w:rsidRPr="00F71D62">
        <w:rPr>
          <w:rFonts w:ascii="Arial" w:hAnsi="Arial" w:cs="Arial"/>
          <w:sz w:val="21"/>
          <w:szCs w:val="21"/>
        </w:rPr>
        <w:t xml:space="preserve"> </w:t>
      </w:r>
    </w:p>
    <w:p w:rsidR="00796CDB" w:rsidRPr="00F71D62" w:rsidRDefault="00796CDB" w:rsidP="00796CDB">
      <w:pPr>
        <w:pStyle w:val="NormalWeb"/>
        <w:spacing w:before="0" w:beforeAutospacing="0" w:after="150" w:afterAutospacing="0"/>
        <w:jc w:val="both"/>
        <w:rPr>
          <w:rFonts w:ascii="Arial" w:hAnsi="Arial" w:cs="Arial"/>
          <w:sz w:val="21"/>
          <w:szCs w:val="21"/>
        </w:rPr>
      </w:pPr>
      <w:r w:rsidRPr="00F71D62">
        <w:rPr>
          <w:rFonts w:ascii="Arial" w:hAnsi="Arial" w:cs="Arial"/>
          <w:sz w:val="21"/>
          <w:szCs w:val="21"/>
        </w:rPr>
        <w:t>Likovni radovi trebaju biti izrađeni prema sljedećim propozi</w:t>
      </w:r>
      <w:r w:rsidR="000C320F" w:rsidRPr="00F71D62">
        <w:rPr>
          <w:rFonts w:ascii="Arial" w:hAnsi="Arial" w:cs="Arial"/>
          <w:sz w:val="21"/>
          <w:szCs w:val="21"/>
        </w:rPr>
        <w:t>cijama:</w:t>
      </w:r>
    </w:p>
    <w:p w:rsidR="00AD6A2C" w:rsidRPr="00F71D62" w:rsidRDefault="00DA01BD" w:rsidP="00917C22">
      <w:pPr>
        <w:pStyle w:val="NormalWeb"/>
        <w:spacing w:before="0" w:beforeAutospacing="0" w:after="150" w:afterAutospacing="0"/>
        <w:jc w:val="both"/>
        <w:rPr>
          <w:rFonts w:ascii="Arial" w:hAnsi="Arial" w:cs="Arial"/>
          <w:sz w:val="21"/>
          <w:szCs w:val="21"/>
        </w:rPr>
      </w:pPr>
      <w:r>
        <w:rPr>
          <w:rFonts w:ascii="Arial" w:hAnsi="Arial" w:cs="Arial"/>
          <w:noProof/>
          <w:sz w:val="21"/>
          <w:szCs w:val="21"/>
        </w:rPr>
        <w:pict>
          <v:shapetype id="_x0000_t202" coordsize="21600,21600" o:spt="202" path="m,l,21600r21600,l21600,xe">
            <v:stroke joinstyle="miter"/>
            <v:path gradientshapeok="t" o:connecttype="rect"/>
          </v:shapetype>
          <v:shape id="_x0000_s1029" type="#_x0000_t202" style="position:absolute;left:0;text-align:left;margin-left:.4pt;margin-top:-.3pt;width:449.25pt;height:42.75pt;z-index:251663360" fillcolor="#d99594 [1941]">
            <v:textbox>
              <w:txbxContent>
                <w:p w:rsidR="000C320F" w:rsidRPr="00AD6A2C" w:rsidRDefault="000C320F" w:rsidP="000C320F">
                  <w:pPr>
                    <w:pStyle w:val="NormalWeb"/>
                    <w:spacing w:before="0" w:beforeAutospacing="0" w:after="0" w:afterAutospacing="0"/>
                    <w:jc w:val="both"/>
                    <w:rPr>
                      <w:rStyle w:val="Strong"/>
                      <w:rFonts w:ascii="Arial" w:hAnsi="Arial" w:cs="Arial"/>
                      <w:bCs w:val="0"/>
                      <w:sz w:val="21"/>
                      <w:szCs w:val="21"/>
                    </w:rPr>
                  </w:pPr>
                  <w:r w:rsidRPr="00917C22">
                    <w:rPr>
                      <w:rFonts w:ascii="Arial" w:hAnsi="Arial" w:cs="Arial"/>
                      <w:b/>
                      <w:sz w:val="21"/>
                      <w:szCs w:val="21"/>
                    </w:rPr>
                    <w:t>Metodološko-teorijski dio</w:t>
                  </w:r>
                  <w:r>
                    <w:rPr>
                      <w:rFonts w:ascii="Arial" w:hAnsi="Arial" w:cs="Arial"/>
                      <w:b/>
                      <w:sz w:val="21"/>
                      <w:szCs w:val="21"/>
                    </w:rPr>
                    <w:t xml:space="preserve"> </w:t>
                  </w:r>
                  <w:r w:rsidRPr="00AD6A2C">
                    <w:rPr>
                      <w:rFonts w:ascii="Arial" w:hAnsi="Arial" w:cs="Arial"/>
                      <w:i/>
                      <w:sz w:val="15"/>
                      <w:szCs w:val="15"/>
                    </w:rPr>
                    <w:t xml:space="preserve">Teme koje vas mogu nadahnuti su </w:t>
                  </w:r>
                  <w:r w:rsidRPr="00AD6A2C">
                    <w:rPr>
                      <w:rStyle w:val="Emphasis"/>
                      <w:rFonts w:ascii="Arial" w:hAnsi="Arial" w:cs="Arial"/>
                      <w:i w:val="0"/>
                      <w:sz w:val="15"/>
                      <w:szCs w:val="15"/>
                    </w:rPr>
                    <w:t>teme iz</w:t>
                  </w:r>
                  <w:r w:rsidRPr="00AD6A2C">
                    <w:rPr>
                      <w:rFonts w:ascii="Arial" w:hAnsi="Arial" w:cs="Arial"/>
                      <w:i/>
                      <w:sz w:val="15"/>
                      <w:szCs w:val="15"/>
                    </w:rPr>
                    <w:t> </w:t>
                  </w:r>
                  <w:r w:rsidRPr="00AD6A2C">
                    <w:rPr>
                      <w:rStyle w:val="Emphasis"/>
                      <w:rFonts w:ascii="Arial" w:hAnsi="Arial" w:cs="Arial"/>
                      <w:i w:val="0"/>
                      <w:sz w:val="15"/>
                      <w:szCs w:val="15"/>
                    </w:rPr>
                    <w:t>Programa međupredmetnih i interdisciplinarnih sadržaja Građanskog odgoja i obrazovanja za osnovne i srednje škole: volontiranje,</w:t>
                  </w:r>
                  <w:r w:rsidRPr="00AD6A2C">
                    <w:rPr>
                      <w:rFonts w:ascii="Arial" w:hAnsi="Arial" w:cs="Arial"/>
                      <w:i/>
                      <w:sz w:val="15"/>
                      <w:szCs w:val="15"/>
                    </w:rPr>
                    <w:t xml:space="preserve"> humanitarni rad u školi i lokalnoj zajednici;</w:t>
                  </w:r>
                  <w:r w:rsidR="00245624">
                    <w:rPr>
                      <w:rFonts w:ascii="Arial" w:hAnsi="Arial" w:cs="Arial"/>
                      <w:i/>
                      <w:sz w:val="15"/>
                      <w:szCs w:val="15"/>
                    </w:rPr>
                    <w:t xml:space="preserve"> </w:t>
                  </w:r>
                  <w:r w:rsidRPr="00AD6A2C">
                    <w:rPr>
                      <w:rFonts w:ascii="Arial" w:hAnsi="Arial" w:cs="Arial"/>
                      <w:i/>
                      <w:sz w:val="15"/>
                      <w:szCs w:val="15"/>
                    </w:rPr>
                    <w:t>organizacija i provođenje akcija, razvoj socijalne solidarnosti)</w:t>
                  </w:r>
                </w:p>
                <w:p w:rsidR="000C320F" w:rsidRDefault="000C320F"/>
              </w:txbxContent>
            </v:textbox>
          </v:shape>
        </w:pict>
      </w:r>
    </w:p>
    <w:p w:rsidR="00796CDB" w:rsidRPr="00F71D62" w:rsidRDefault="00796CDB" w:rsidP="00917C22">
      <w:pPr>
        <w:pStyle w:val="NormalWeb"/>
        <w:spacing w:before="0" w:beforeAutospacing="0" w:after="150" w:afterAutospacing="0"/>
        <w:jc w:val="both"/>
        <w:rPr>
          <w:rFonts w:ascii="Arial" w:hAnsi="Arial" w:cs="Arial"/>
          <w:b/>
          <w:sz w:val="21"/>
          <w:szCs w:val="21"/>
        </w:rPr>
      </w:pPr>
    </w:p>
    <w:p w:rsidR="00CE0984" w:rsidRPr="00F71D62" w:rsidRDefault="00CE0984" w:rsidP="00917C22">
      <w:pPr>
        <w:pStyle w:val="NormalWeb"/>
        <w:spacing w:after="150"/>
        <w:jc w:val="both"/>
        <w:rPr>
          <w:rFonts w:ascii="Arial" w:hAnsi="Arial" w:cs="Arial"/>
          <w:sz w:val="21"/>
          <w:szCs w:val="21"/>
        </w:rPr>
      </w:pPr>
      <w:r w:rsidRPr="00F71D62">
        <w:rPr>
          <w:rFonts w:ascii="Arial" w:hAnsi="Arial" w:cs="Arial"/>
          <w:sz w:val="21"/>
          <w:szCs w:val="21"/>
        </w:rPr>
        <w:t>VOLONTIRANJE je dobrovoljno ulaganje osobnog vremena, truda, znanja i vještina kojima se obavljaju usluge ili aktivnosti za dobrobit druge osobe ili za zajedničku dobrobit, a obavljaju ih volonteri bez postojanja uvjeta isplate novčane nagrade ili potraživanja druge imovinske koristi za obavljeno volontiranje (Zakon o volonterstvu NN 58/07 i 22/13).</w:t>
      </w:r>
    </w:p>
    <w:p w:rsidR="00CE0984" w:rsidRPr="00F71D62" w:rsidRDefault="00CE0984" w:rsidP="00917C22">
      <w:pPr>
        <w:pStyle w:val="NormalWeb"/>
        <w:spacing w:after="150"/>
        <w:jc w:val="both"/>
        <w:rPr>
          <w:rFonts w:ascii="Arial" w:hAnsi="Arial" w:cs="Arial"/>
          <w:sz w:val="21"/>
          <w:szCs w:val="21"/>
        </w:rPr>
      </w:pPr>
      <w:r w:rsidRPr="00F71D62">
        <w:rPr>
          <w:rFonts w:ascii="Arial" w:hAnsi="Arial" w:cs="Arial"/>
          <w:sz w:val="21"/>
          <w:szCs w:val="21"/>
        </w:rPr>
        <w:t>Volonteri se n</w:t>
      </w:r>
      <w:r w:rsidR="00B011C9" w:rsidRPr="00F71D62">
        <w:rPr>
          <w:rFonts w:ascii="Arial" w:hAnsi="Arial" w:cs="Arial"/>
          <w:sz w:val="21"/>
          <w:szCs w:val="21"/>
        </w:rPr>
        <w:t xml:space="preserve">eovisno o dobi priključuju </w:t>
      </w:r>
      <w:r w:rsidRPr="00F71D62">
        <w:rPr>
          <w:rFonts w:ascii="Arial" w:hAnsi="Arial" w:cs="Arial"/>
          <w:sz w:val="21"/>
          <w:szCs w:val="21"/>
        </w:rPr>
        <w:t xml:space="preserve">radu Crvenog križa i provedbi programa koje društvo Crvenog križa provodi, a u skladu s potrebama lokalne zajednice. Svaka lokalna zajednica osmišljava različite vrste volonterskih programa u skladu sa svojim vlastitim potrebama a unutar zajedničkih djelatnosti Hrvatskog Crvenog križ. </w:t>
      </w:r>
    </w:p>
    <w:p w:rsidR="00CE0984" w:rsidRPr="00F71D62" w:rsidRDefault="0076168B" w:rsidP="00917C22">
      <w:pPr>
        <w:pStyle w:val="NormalWeb"/>
        <w:spacing w:before="0" w:beforeAutospacing="0" w:after="0" w:afterAutospacing="0" w:line="360" w:lineRule="auto"/>
        <w:jc w:val="both"/>
        <w:rPr>
          <w:rFonts w:ascii="Arial" w:hAnsi="Arial" w:cs="Arial"/>
          <w:sz w:val="21"/>
          <w:szCs w:val="21"/>
        </w:rPr>
      </w:pPr>
      <w:r w:rsidRPr="00F71D62">
        <w:rPr>
          <w:rFonts w:ascii="Arial" w:hAnsi="Arial" w:cs="Arial"/>
          <w:sz w:val="21"/>
          <w:szCs w:val="21"/>
        </w:rPr>
        <w:t>Primjeri volonterskih aktivnosti koje možete prikazati</w:t>
      </w:r>
      <w:r w:rsidR="00CE0984" w:rsidRPr="00F71D62">
        <w:rPr>
          <w:rFonts w:ascii="Arial" w:hAnsi="Arial" w:cs="Arial"/>
          <w:sz w:val="21"/>
          <w:szCs w:val="21"/>
        </w:rPr>
        <w:t xml:space="preserve">: </w:t>
      </w:r>
    </w:p>
    <w:p w:rsidR="00CE0984" w:rsidRPr="00F71D62" w:rsidRDefault="00CE0984" w:rsidP="00917C22">
      <w:pPr>
        <w:pStyle w:val="NormalWeb"/>
        <w:numPr>
          <w:ilvl w:val="0"/>
          <w:numId w:val="9"/>
        </w:numPr>
        <w:spacing w:before="0" w:beforeAutospacing="0" w:after="0" w:afterAutospacing="0"/>
        <w:ind w:left="714" w:hanging="357"/>
        <w:jc w:val="both"/>
        <w:rPr>
          <w:rFonts w:ascii="Arial" w:hAnsi="Arial" w:cs="Arial"/>
          <w:sz w:val="21"/>
          <w:szCs w:val="21"/>
        </w:rPr>
      </w:pPr>
      <w:r w:rsidRPr="00F71D62">
        <w:rPr>
          <w:rFonts w:ascii="Arial" w:hAnsi="Arial" w:cs="Arial"/>
          <w:sz w:val="21"/>
          <w:szCs w:val="21"/>
        </w:rPr>
        <w:t xml:space="preserve">učenje i pružanje prve pomoći, </w:t>
      </w:r>
    </w:p>
    <w:p w:rsidR="00CE0984" w:rsidRPr="00F71D62" w:rsidRDefault="00245624" w:rsidP="00917C22">
      <w:pPr>
        <w:pStyle w:val="NormalWeb"/>
        <w:numPr>
          <w:ilvl w:val="0"/>
          <w:numId w:val="9"/>
        </w:numPr>
        <w:spacing w:before="0" w:beforeAutospacing="0" w:after="0" w:afterAutospacing="0"/>
        <w:ind w:left="714" w:hanging="357"/>
        <w:jc w:val="both"/>
        <w:rPr>
          <w:rFonts w:ascii="Arial" w:hAnsi="Arial" w:cs="Arial"/>
          <w:sz w:val="21"/>
          <w:szCs w:val="21"/>
        </w:rPr>
      </w:pPr>
      <w:r w:rsidRPr="00F71D62">
        <w:rPr>
          <w:rFonts w:ascii="Arial" w:hAnsi="Arial" w:cs="Arial"/>
          <w:sz w:val="21"/>
          <w:szCs w:val="21"/>
        </w:rPr>
        <w:t xml:space="preserve">aktivnosti </w:t>
      </w:r>
      <w:r w:rsidR="00CE0984" w:rsidRPr="00F71D62">
        <w:rPr>
          <w:rFonts w:ascii="Arial" w:hAnsi="Arial" w:cs="Arial"/>
          <w:sz w:val="21"/>
          <w:szCs w:val="21"/>
        </w:rPr>
        <w:t>zaštit</w:t>
      </w:r>
      <w:r w:rsidRPr="00F71D62">
        <w:rPr>
          <w:rFonts w:ascii="Arial" w:hAnsi="Arial" w:cs="Arial"/>
          <w:sz w:val="21"/>
          <w:szCs w:val="21"/>
        </w:rPr>
        <w:t>e</w:t>
      </w:r>
      <w:r w:rsidR="00CE0984" w:rsidRPr="00F71D62">
        <w:rPr>
          <w:rFonts w:ascii="Arial" w:hAnsi="Arial" w:cs="Arial"/>
          <w:sz w:val="21"/>
          <w:szCs w:val="21"/>
        </w:rPr>
        <w:t xml:space="preserve"> i promocije zdravlja, </w:t>
      </w:r>
    </w:p>
    <w:p w:rsidR="00CE0984" w:rsidRPr="00F71D62" w:rsidRDefault="00CE0984" w:rsidP="00917C22">
      <w:pPr>
        <w:pStyle w:val="NormalWeb"/>
        <w:numPr>
          <w:ilvl w:val="0"/>
          <w:numId w:val="9"/>
        </w:numPr>
        <w:spacing w:before="0" w:beforeAutospacing="0" w:after="0" w:afterAutospacing="0"/>
        <w:ind w:left="714" w:hanging="357"/>
        <w:jc w:val="both"/>
        <w:rPr>
          <w:rFonts w:ascii="Arial" w:hAnsi="Arial" w:cs="Arial"/>
          <w:sz w:val="21"/>
          <w:szCs w:val="21"/>
        </w:rPr>
      </w:pPr>
      <w:r w:rsidRPr="00F71D62">
        <w:rPr>
          <w:rFonts w:ascii="Arial" w:hAnsi="Arial" w:cs="Arial"/>
          <w:sz w:val="21"/>
          <w:szCs w:val="21"/>
        </w:rPr>
        <w:t>humanitarno-socijalne programe (podjela humanitarne pomoći, pružanje usluga starim i nemoćnim osobama kao što su: uređenje kuće i okućnice, dostava lijekova, pratnja u zdravstvene ustanove, druženje sa starim i nemoćnim osobama, socijalna-samoposluga)</w:t>
      </w:r>
    </w:p>
    <w:p w:rsidR="00CE0984" w:rsidRPr="00F71D62" w:rsidRDefault="00CE0984" w:rsidP="00917C22">
      <w:pPr>
        <w:pStyle w:val="NormalWeb"/>
        <w:numPr>
          <w:ilvl w:val="0"/>
          <w:numId w:val="9"/>
        </w:numPr>
        <w:spacing w:before="0" w:beforeAutospacing="0" w:after="0" w:afterAutospacing="0"/>
        <w:ind w:left="714" w:hanging="357"/>
        <w:jc w:val="both"/>
        <w:rPr>
          <w:rFonts w:ascii="Arial" w:hAnsi="Arial" w:cs="Arial"/>
          <w:sz w:val="21"/>
          <w:szCs w:val="21"/>
        </w:rPr>
      </w:pPr>
      <w:r w:rsidRPr="00F71D62">
        <w:rPr>
          <w:rFonts w:ascii="Arial" w:hAnsi="Arial" w:cs="Arial"/>
          <w:sz w:val="21"/>
          <w:szCs w:val="21"/>
        </w:rPr>
        <w:t>dobrovoljno davanj</w:t>
      </w:r>
      <w:r w:rsidR="00245624" w:rsidRPr="00F71D62">
        <w:rPr>
          <w:rFonts w:ascii="Arial" w:hAnsi="Arial" w:cs="Arial"/>
          <w:sz w:val="21"/>
          <w:szCs w:val="21"/>
        </w:rPr>
        <w:t>e</w:t>
      </w:r>
      <w:r w:rsidRPr="00F71D62">
        <w:rPr>
          <w:rFonts w:ascii="Arial" w:hAnsi="Arial" w:cs="Arial"/>
          <w:sz w:val="21"/>
          <w:szCs w:val="21"/>
        </w:rPr>
        <w:t xml:space="preserve"> krvi</w:t>
      </w:r>
    </w:p>
    <w:p w:rsidR="00CE0984" w:rsidRPr="00F71D62" w:rsidRDefault="00CE0984" w:rsidP="00917C22">
      <w:pPr>
        <w:pStyle w:val="NormalWeb"/>
        <w:numPr>
          <w:ilvl w:val="0"/>
          <w:numId w:val="9"/>
        </w:numPr>
        <w:spacing w:before="0" w:beforeAutospacing="0" w:after="0" w:afterAutospacing="0"/>
        <w:ind w:left="714" w:hanging="357"/>
        <w:jc w:val="both"/>
        <w:rPr>
          <w:rFonts w:ascii="Arial" w:hAnsi="Arial" w:cs="Arial"/>
          <w:sz w:val="21"/>
          <w:szCs w:val="21"/>
        </w:rPr>
      </w:pPr>
      <w:r w:rsidRPr="00F71D62">
        <w:rPr>
          <w:rFonts w:ascii="Arial" w:hAnsi="Arial" w:cs="Arial"/>
          <w:sz w:val="21"/>
          <w:szCs w:val="21"/>
        </w:rPr>
        <w:t>programe zaštite migranata (učenje hrvatskog jezika, sportske i kreativne aktivnosti)</w:t>
      </w:r>
    </w:p>
    <w:p w:rsidR="0076168B" w:rsidRPr="00F71D62" w:rsidRDefault="0076168B" w:rsidP="00917C22">
      <w:pPr>
        <w:pStyle w:val="NormalWeb"/>
        <w:numPr>
          <w:ilvl w:val="0"/>
          <w:numId w:val="9"/>
        </w:numPr>
        <w:spacing w:before="0" w:beforeAutospacing="0" w:after="0" w:afterAutospacing="0"/>
        <w:ind w:left="714" w:hanging="357"/>
        <w:jc w:val="both"/>
        <w:rPr>
          <w:rFonts w:ascii="Arial" w:hAnsi="Arial" w:cs="Arial"/>
          <w:sz w:val="21"/>
          <w:szCs w:val="21"/>
        </w:rPr>
      </w:pPr>
      <w:r w:rsidRPr="00F71D62">
        <w:rPr>
          <w:rFonts w:ascii="Arial" w:hAnsi="Arial" w:cs="Arial"/>
          <w:sz w:val="21"/>
          <w:szCs w:val="21"/>
        </w:rPr>
        <w:t>priprema i djelovanje u kriznim situacijama – interventni timovi (primjerice poplave, migrantska kriza, šumski požari, i sl.)</w:t>
      </w:r>
    </w:p>
    <w:p w:rsidR="00CE0984" w:rsidRPr="00F71D62" w:rsidRDefault="00CE0984" w:rsidP="00917C22">
      <w:pPr>
        <w:pStyle w:val="NormalWeb"/>
        <w:numPr>
          <w:ilvl w:val="0"/>
          <w:numId w:val="9"/>
        </w:numPr>
        <w:spacing w:before="0" w:beforeAutospacing="0" w:after="0" w:afterAutospacing="0"/>
        <w:ind w:left="714" w:hanging="357"/>
        <w:jc w:val="both"/>
        <w:rPr>
          <w:rFonts w:ascii="Arial" w:hAnsi="Arial" w:cs="Arial"/>
          <w:sz w:val="21"/>
          <w:szCs w:val="21"/>
        </w:rPr>
      </w:pPr>
      <w:r w:rsidRPr="00F71D62">
        <w:rPr>
          <w:rFonts w:ascii="Arial" w:hAnsi="Arial" w:cs="Arial"/>
          <w:sz w:val="21"/>
          <w:szCs w:val="21"/>
        </w:rPr>
        <w:t xml:space="preserve">Klub mladih kroz koji se provodi veliki broj edukativno-preventivnih programa (npr. priprema za krizne situacije, prevencija ovisnosti, prevencija trgovanja ljudima, humane vrednote, Odgoj za humanost do malih nogu i sl.) </w:t>
      </w:r>
    </w:p>
    <w:p w:rsidR="00CE0984" w:rsidRPr="00F71D62" w:rsidRDefault="00CE0984" w:rsidP="00B011C9">
      <w:pPr>
        <w:pStyle w:val="NormalWeb"/>
        <w:spacing w:before="0" w:beforeAutospacing="0" w:after="0" w:afterAutospacing="0"/>
        <w:ind w:left="714"/>
        <w:jc w:val="both"/>
        <w:rPr>
          <w:rFonts w:ascii="Arial" w:hAnsi="Arial" w:cs="Arial"/>
          <w:sz w:val="21"/>
          <w:szCs w:val="21"/>
        </w:rPr>
      </w:pPr>
    </w:p>
    <w:p w:rsidR="00CE0984" w:rsidRPr="00F71D62" w:rsidRDefault="00CE0984" w:rsidP="000C320F">
      <w:pPr>
        <w:pStyle w:val="NormalWeb"/>
        <w:spacing w:before="0" w:beforeAutospacing="0" w:after="0" w:afterAutospacing="0"/>
        <w:jc w:val="both"/>
        <w:rPr>
          <w:rFonts w:ascii="Arial" w:hAnsi="Arial" w:cs="Arial"/>
          <w:sz w:val="21"/>
          <w:szCs w:val="21"/>
        </w:rPr>
      </w:pPr>
      <w:r w:rsidRPr="00F71D62">
        <w:rPr>
          <w:rFonts w:ascii="Arial" w:hAnsi="Arial" w:cs="Arial"/>
          <w:sz w:val="21"/>
          <w:szCs w:val="21"/>
        </w:rPr>
        <w:t>Volonterski su programi osmišljeni na način da su dostupni volonterima različitih profila, interesa, znanja i vještina, ali i različitih mogućnosti obavljanja volonterskih aktivnosti. U procesu volontiranja posebnost mladih očituje se kroz povećan interes za širenjem vidika i motivaciju za boljitkom i pozitiv</w:t>
      </w:r>
      <w:r w:rsidR="00582241" w:rsidRPr="00F71D62">
        <w:rPr>
          <w:rFonts w:ascii="Arial" w:hAnsi="Arial" w:cs="Arial"/>
          <w:sz w:val="21"/>
          <w:szCs w:val="21"/>
        </w:rPr>
        <w:t>nim promjenama unutar zajednice.</w:t>
      </w:r>
      <w:r w:rsidRPr="00F71D62">
        <w:rPr>
          <w:rFonts w:ascii="Arial" w:hAnsi="Arial" w:cs="Arial"/>
          <w:sz w:val="21"/>
          <w:szCs w:val="21"/>
        </w:rPr>
        <w:t xml:space="preserve"> Volonteri čine puno više od samog pružanja </w:t>
      </w:r>
      <w:r w:rsidRPr="00F71D62">
        <w:rPr>
          <w:rFonts w:ascii="Arial" w:hAnsi="Arial" w:cs="Arial"/>
          <w:sz w:val="21"/>
          <w:szCs w:val="21"/>
        </w:rPr>
        <w:lastRenderedPageBreak/>
        <w:t>usluga</w:t>
      </w:r>
      <w:r w:rsidR="00D45C7B" w:rsidRPr="00F71D62">
        <w:rPr>
          <w:rFonts w:ascii="Arial" w:hAnsi="Arial" w:cs="Arial"/>
          <w:sz w:val="21"/>
          <w:szCs w:val="21"/>
        </w:rPr>
        <w:t>,</w:t>
      </w:r>
      <w:r w:rsidRPr="00F71D62">
        <w:rPr>
          <w:rFonts w:ascii="Arial" w:hAnsi="Arial" w:cs="Arial"/>
          <w:sz w:val="21"/>
          <w:szCs w:val="21"/>
        </w:rPr>
        <w:t xml:space="preserve"> oni pomažu u jačanju otpornosti zajednice, razvijaju socijalnu koheziju, sudjeluju u građanskim procesima i  zagovaraju prava ranjivih skupina. Osim što nas informiraju i usmjeravaju, volonteri Crvenom križu omogućuju da kao organizacija ostajemo ukorijenjeni u zajednicama u kojima djelujemo.</w:t>
      </w:r>
    </w:p>
    <w:p w:rsidR="000C320F" w:rsidRPr="00F71D62" w:rsidRDefault="000C320F" w:rsidP="000C320F">
      <w:pPr>
        <w:pStyle w:val="NormalWeb"/>
        <w:spacing w:before="0" w:beforeAutospacing="0" w:after="0" w:afterAutospacing="0"/>
        <w:jc w:val="both"/>
        <w:rPr>
          <w:rFonts w:ascii="Arial" w:hAnsi="Arial" w:cs="Arial"/>
          <w:sz w:val="21"/>
          <w:szCs w:val="21"/>
        </w:rPr>
      </w:pPr>
    </w:p>
    <w:p w:rsidR="00CE0984" w:rsidRPr="00F71D62" w:rsidRDefault="00582241" w:rsidP="00917C22">
      <w:pPr>
        <w:pStyle w:val="NormalWeb"/>
        <w:spacing w:before="0" w:beforeAutospacing="0" w:after="150" w:afterAutospacing="0"/>
        <w:jc w:val="both"/>
        <w:rPr>
          <w:rFonts w:ascii="Arial" w:hAnsi="Arial" w:cs="Arial"/>
          <w:b/>
          <w:sz w:val="21"/>
          <w:szCs w:val="21"/>
        </w:rPr>
      </w:pPr>
      <w:r w:rsidRPr="00F71D62">
        <w:rPr>
          <w:rFonts w:ascii="Arial" w:hAnsi="Arial" w:cs="Arial"/>
          <w:b/>
          <w:sz w:val="21"/>
          <w:szCs w:val="21"/>
        </w:rPr>
        <w:t>Poticajna</w:t>
      </w:r>
      <w:r w:rsidR="00CE0984" w:rsidRPr="00F71D62">
        <w:rPr>
          <w:rFonts w:ascii="Arial" w:hAnsi="Arial" w:cs="Arial"/>
          <w:b/>
          <w:sz w:val="21"/>
          <w:szCs w:val="21"/>
        </w:rPr>
        <w:t xml:space="preserve"> pitanja za izradu radova</w:t>
      </w:r>
      <w:r w:rsidR="00B011C9" w:rsidRPr="00F71D62">
        <w:rPr>
          <w:rFonts w:ascii="Arial" w:hAnsi="Arial" w:cs="Arial"/>
          <w:b/>
          <w:sz w:val="21"/>
          <w:szCs w:val="21"/>
        </w:rPr>
        <w:t>!</w:t>
      </w:r>
    </w:p>
    <w:p w:rsidR="00CE0984" w:rsidRPr="00F71D62" w:rsidRDefault="00CE0984" w:rsidP="00917C22">
      <w:pPr>
        <w:pStyle w:val="NormalWeb"/>
        <w:spacing w:before="0" w:beforeAutospacing="0" w:after="150" w:afterAutospacing="0"/>
        <w:jc w:val="both"/>
        <w:rPr>
          <w:rFonts w:ascii="Arial" w:hAnsi="Arial" w:cs="Arial"/>
          <w:sz w:val="21"/>
          <w:szCs w:val="21"/>
        </w:rPr>
      </w:pPr>
      <w:r w:rsidRPr="00F71D62">
        <w:rPr>
          <w:rFonts w:ascii="Arial" w:hAnsi="Arial" w:cs="Arial"/>
          <w:sz w:val="21"/>
          <w:szCs w:val="21"/>
        </w:rPr>
        <w:t>Što je za vas volontiranje? Tko su volonteri? Jesi li i ti volonter? Zašto je volontiranje važno? Na koji način doprinosimo zajednici uključivanjem u volonterske aktivnosti?</w:t>
      </w:r>
      <w:r w:rsidR="00D45C7B" w:rsidRPr="00F71D62">
        <w:rPr>
          <w:rFonts w:ascii="Arial" w:hAnsi="Arial" w:cs="Arial"/>
          <w:sz w:val="21"/>
          <w:szCs w:val="21"/>
        </w:rPr>
        <w:t xml:space="preserve"> </w:t>
      </w:r>
      <w:r w:rsidRPr="00F71D62">
        <w:rPr>
          <w:rFonts w:ascii="Arial" w:hAnsi="Arial" w:cs="Arial"/>
          <w:sz w:val="21"/>
          <w:szCs w:val="21"/>
        </w:rPr>
        <w:t>Kako izgleda naša zajednica? Kako može izgledati ukoliko se aktivno uključite u donošenje promjena? Koje bi to promjene bile? Koje su posljedice na zajednicu i društvo ukoliko smo u ulozi pasivnih promatrača?</w:t>
      </w:r>
    </w:p>
    <w:p w:rsidR="00CE0984" w:rsidRPr="00F71D62" w:rsidRDefault="00CE0984" w:rsidP="00917C22">
      <w:pPr>
        <w:pStyle w:val="NormalWeb"/>
        <w:spacing w:before="0" w:beforeAutospacing="0" w:after="150" w:afterAutospacing="0"/>
        <w:jc w:val="both"/>
        <w:rPr>
          <w:rFonts w:ascii="Arial" w:hAnsi="Arial" w:cs="Arial"/>
          <w:sz w:val="21"/>
          <w:szCs w:val="21"/>
        </w:rPr>
      </w:pPr>
      <w:r w:rsidRPr="00F71D62">
        <w:rPr>
          <w:rFonts w:ascii="Arial" w:hAnsi="Arial" w:cs="Arial"/>
          <w:sz w:val="21"/>
          <w:szCs w:val="21"/>
        </w:rPr>
        <w:t>Jeste li ikada do sada volontirali? Na koji način, kako, kada i gdje? Kome ste pomogli? Kako ste se osjećali kada ste volontirali? Koje su posljedice vašeg volontiranja? Jeste li svojim vlastitim djelovanjem potaknuli nekoga na volontiranje?</w:t>
      </w:r>
    </w:p>
    <w:p w:rsidR="00CE0984" w:rsidRPr="00F71D62" w:rsidRDefault="00CE0984" w:rsidP="00917C22">
      <w:pPr>
        <w:pStyle w:val="NormalWeb"/>
        <w:spacing w:before="0" w:beforeAutospacing="0" w:after="150" w:afterAutospacing="0"/>
        <w:jc w:val="both"/>
        <w:rPr>
          <w:rFonts w:ascii="Arial" w:hAnsi="Arial" w:cs="Arial"/>
          <w:sz w:val="21"/>
          <w:szCs w:val="21"/>
        </w:rPr>
      </w:pPr>
      <w:r w:rsidRPr="00F71D62">
        <w:rPr>
          <w:rFonts w:ascii="Arial" w:hAnsi="Arial" w:cs="Arial"/>
          <w:sz w:val="21"/>
          <w:szCs w:val="21"/>
        </w:rPr>
        <w:t xml:space="preserve">Koga ste upoznali tijekom vašeg volontiranja? Što ste </w:t>
      </w:r>
      <w:r w:rsidR="00F71D62" w:rsidRPr="00F71D62">
        <w:rPr>
          <w:rFonts w:ascii="Arial" w:hAnsi="Arial" w:cs="Arial"/>
          <w:sz w:val="21"/>
          <w:szCs w:val="21"/>
        </w:rPr>
        <w:t>naučili? Jeste</w:t>
      </w:r>
      <w:r w:rsidRPr="00F71D62">
        <w:rPr>
          <w:rFonts w:ascii="Arial" w:hAnsi="Arial" w:cs="Arial"/>
          <w:sz w:val="21"/>
          <w:szCs w:val="21"/>
        </w:rPr>
        <w:t xml:space="preserve"> li stekli prijatelje tijekom volontiranja? Je li volontiranje više od činjenja dobrih djela? Kakvu „korist“ imaju osobe koje volontiraju od volontiranja? Razmislite što vi kao pojedinac možete učiniti kako bi vaša zajednica bila bolja/ljepša? Kolika je važnost pojedinca na razini globalnih promjena?</w:t>
      </w:r>
    </w:p>
    <w:p w:rsidR="000C320F" w:rsidRPr="00F71D62" w:rsidRDefault="00CE0984" w:rsidP="00AB2BBA">
      <w:pPr>
        <w:pStyle w:val="NormalWeb"/>
        <w:spacing w:before="0" w:beforeAutospacing="0" w:after="150" w:afterAutospacing="0"/>
        <w:jc w:val="both"/>
        <w:rPr>
          <w:rStyle w:val="Strong"/>
          <w:rFonts w:ascii="Arial" w:hAnsi="Arial" w:cs="Arial"/>
          <w:b w:val="0"/>
          <w:bCs w:val="0"/>
          <w:sz w:val="21"/>
          <w:szCs w:val="21"/>
        </w:rPr>
      </w:pPr>
      <w:r w:rsidRPr="00F71D62">
        <w:rPr>
          <w:rFonts w:ascii="Arial" w:hAnsi="Arial" w:cs="Arial"/>
          <w:sz w:val="21"/>
          <w:szCs w:val="21"/>
        </w:rPr>
        <w:t>Što za vas predstavlja Crveni križ? Jeste li sudjelovali u aktivnostima Crvenog križa? Kojima? Razmislite, želite li volontirati u Hrvatskom Crvenom križu ili nekoj drugoj humanitarnoj organizaciji i činiti promjene u svojim zajednicama, stjecati nova znanja i vještine i družiti se?</w:t>
      </w:r>
    </w:p>
    <w:p w:rsidR="00CE0984" w:rsidRPr="00F71D62" w:rsidRDefault="00DA01BD" w:rsidP="00AB2BBA">
      <w:pPr>
        <w:pStyle w:val="NormalWeb"/>
        <w:spacing w:before="0" w:beforeAutospacing="0" w:after="150" w:afterAutospacing="0"/>
        <w:jc w:val="both"/>
        <w:rPr>
          <w:rStyle w:val="Strong"/>
          <w:rFonts w:ascii="Arial" w:hAnsi="Arial" w:cs="Arial"/>
          <w:b w:val="0"/>
          <w:bCs w:val="0"/>
          <w:sz w:val="21"/>
          <w:szCs w:val="21"/>
        </w:rPr>
      </w:pPr>
      <w:r>
        <w:rPr>
          <w:noProof/>
        </w:rPr>
        <w:pict>
          <v:shape id="_x0000_s1026" type="#_x0000_t202" style="position:absolute;left:0;text-align:left;margin-left:0;margin-top:19.55pt;width:457.15pt;height:23.05pt;z-index:251660288" fillcolor="#d99594 [1941]">
            <v:textbox style="mso-next-textbox:#_x0000_s1026">
              <w:txbxContent>
                <w:p w:rsidR="00AD6A2C" w:rsidRDefault="00AD6A2C" w:rsidP="00AB2BBA">
                  <w:pPr>
                    <w:pStyle w:val="NormalWeb"/>
                    <w:spacing w:after="0" w:afterAutospacing="0" w:line="360" w:lineRule="auto"/>
                    <w:rPr>
                      <w:rStyle w:val="Strong"/>
                      <w:rFonts w:ascii="Arial" w:hAnsi="Arial" w:cs="Arial"/>
                      <w:sz w:val="21"/>
                      <w:szCs w:val="21"/>
                    </w:rPr>
                  </w:pPr>
                  <w:r w:rsidRPr="00917C22">
                    <w:rPr>
                      <w:rStyle w:val="Strong"/>
                      <w:rFonts w:ascii="Arial" w:hAnsi="Arial" w:cs="Arial"/>
                      <w:sz w:val="21"/>
                      <w:szCs w:val="21"/>
                    </w:rPr>
                    <w:t>Praktično-tehnički dio</w:t>
                  </w:r>
                </w:p>
                <w:p w:rsidR="00AB2BBA" w:rsidRDefault="00AB2BBA" w:rsidP="006254EA">
                  <w:pPr>
                    <w:pStyle w:val="NormalWeb"/>
                    <w:spacing w:after="150"/>
                    <w:rPr>
                      <w:rStyle w:val="Strong"/>
                      <w:rFonts w:ascii="Arial" w:hAnsi="Arial" w:cs="Arial"/>
                      <w:sz w:val="21"/>
                      <w:szCs w:val="21"/>
                    </w:rPr>
                  </w:pPr>
                </w:p>
                <w:p w:rsidR="00AB2BBA" w:rsidRDefault="00AB2BBA" w:rsidP="006254EA">
                  <w:pPr>
                    <w:pStyle w:val="NormalWeb"/>
                    <w:spacing w:after="150"/>
                    <w:rPr>
                      <w:rStyle w:val="Strong"/>
                      <w:rFonts w:ascii="Arial" w:hAnsi="Arial" w:cs="Arial"/>
                      <w:sz w:val="21"/>
                      <w:szCs w:val="21"/>
                    </w:rPr>
                  </w:pPr>
                </w:p>
                <w:p w:rsidR="00AB2BBA" w:rsidRDefault="00AB2BBA" w:rsidP="006254EA">
                  <w:pPr>
                    <w:pStyle w:val="NormalWeb"/>
                    <w:spacing w:after="150"/>
                    <w:rPr>
                      <w:rStyle w:val="Strong"/>
                      <w:rFonts w:ascii="Arial" w:hAnsi="Arial" w:cs="Arial"/>
                      <w:sz w:val="21"/>
                      <w:szCs w:val="21"/>
                    </w:rPr>
                  </w:pPr>
                </w:p>
                <w:p w:rsidR="00AB2BBA" w:rsidRDefault="00AB2BBA" w:rsidP="006254EA">
                  <w:pPr>
                    <w:pStyle w:val="NormalWeb"/>
                    <w:spacing w:after="150"/>
                    <w:rPr>
                      <w:rStyle w:val="Strong"/>
                      <w:rFonts w:ascii="Arial" w:hAnsi="Arial" w:cs="Arial"/>
                      <w:sz w:val="21"/>
                      <w:szCs w:val="21"/>
                    </w:rPr>
                  </w:pPr>
                </w:p>
                <w:p w:rsidR="00AB2BBA" w:rsidRPr="006254EA" w:rsidRDefault="00AB2BBA" w:rsidP="006254EA">
                  <w:pPr>
                    <w:pStyle w:val="NormalWeb"/>
                    <w:spacing w:after="150"/>
                    <w:rPr>
                      <w:rFonts w:ascii="Arial" w:hAnsi="Arial" w:cs="Arial"/>
                      <w:b/>
                      <w:bCs/>
                      <w:sz w:val="21"/>
                      <w:szCs w:val="21"/>
                    </w:rPr>
                  </w:pPr>
                </w:p>
              </w:txbxContent>
            </v:textbox>
            <w10:wrap type="square"/>
          </v:shape>
        </w:pict>
      </w:r>
      <w:r w:rsidR="00361212" w:rsidRPr="00F71D62">
        <w:rPr>
          <w:rStyle w:val="Strong"/>
          <w:rFonts w:ascii="Arial" w:hAnsi="Arial" w:cs="Arial"/>
          <w:b w:val="0"/>
          <w:sz w:val="21"/>
          <w:szCs w:val="21"/>
        </w:rPr>
        <w:t>Radovi moraju biti</w:t>
      </w:r>
      <w:r w:rsidR="00CE0984" w:rsidRPr="00F71D62">
        <w:rPr>
          <w:rStyle w:val="Strong"/>
          <w:rFonts w:ascii="Arial" w:hAnsi="Arial" w:cs="Arial"/>
          <w:b w:val="0"/>
          <w:sz w:val="21"/>
          <w:szCs w:val="21"/>
        </w:rPr>
        <w:t xml:space="preserve"> </w:t>
      </w:r>
      <w:r w:rsidR="00CE0984" w:rsidRPr="00F71D62">
        <w:rPr>
          <w:rStyle w:val="Strong"/>
          <w:rFonts w:ascii="Arial" w:hAnsi="Arial" w:cs="Arial"/>
          <w:sz w:val="21"/>
          <w:szCs w:val="21"/>
        </w:rPr>
        <w:t>pojedinačni.</w:t>
      </w:r>
    </w:p>
    <w:p w:rsidR="00AD6A2C" w:rsidRPr="00F71D62" w:rsidRDefault="004E306A" w:rsidP="00AD6A2C">
      <w:pPr>
        <w:pStyle w:val="NormalWeb"/>
        <w:spacing w:before="0" w:beforeAutospacing="0" w:after="0" w:afterAutospacing="0"/>
        <w:jc w:val="both"/>
        <w:rPr>
          <w:rStyle w:val="Strong"/>
          <w:rFonts w:ascii="Arial" w:hAnsi="Arial" w:cs="Arial"/>
          <w:b w:val="0"/>
          <w:sz w:val="21"/>
          <w:szCs w:val="21"/>
        </w:rPr>
      </w:pPr>
      <w:r>
        <w:rPr>
          <w:rStyle w:val="Strong"/>
          <w:rFonts w:ascii="Arial" w:hAnsi="Arial" w:cs="Arial"/>
          <w:sz w:val="21"/>
          <w:szCs w:val="21"/>
        </w:rPr>
        <w:t>T</w:t>
      </w:r>
      <w:r w:rsidR="00CE0984" w:rsidRPr="00F71D62">
        <w:rPr>
          <w:rStyle w:val="Strong"/>
          <w:rFonts w:ascii="Arial" w:hAnsi="Arial" w:cs="Arial"/>
          <w:sz w:val="21"/>
          <w:szCs w:val="21"/>
        </w:rPr>
        <w:t>ehnike</w:t>
      </w:r>
      <w:r>
        <w:rPr>
          <w:rStyle w:val="Strong"/>
          <w:rFonts w:ascii="Arial" w:hAnsi="Arial" w:cs="Arial"/>
          <w:sz w:val="21"/>
          <w:szCs w:val="21"/>
        </w:rPr>
        <w:t xml:space="preserve"> rada</w:t>
      </w:r>
      <w:bookmarkStart w:id="0" w:name="_GoBack"/>
      <w:bookmarkEnd w:id="0"/>
      <w:r w:rsidR="00AD6A2C" w:rsidRPr="00F71D62">
        <w:rPr>
          <w:rStyle w:val="Strong"/>
          <w:rFonts w:ascii="Arial" w:hAnsi="Arial" w:cs="Arial"/>
          <w:sz w:val="21"/>
          <w:szCs w:val="21"/>
        </w:rPr>
        <w:t>:</w:t>
      </w:r>
    </w:p>
    <w:p w:rsidR="00745634" w:rsidRPr="00F71D62" w:rsidRDefault="00AD6A2C" w:rsidP="00AD6A2C">
      <w:pPr>
        <w:pStyle w:val="NormalWeb"/>
        <w:spacing w:before="0" w:beforeAutospacing="0" w:after="0" w:afterAutospacing="0"/>
        <w:jc w:val="both"/>
        <w:rPr>
          <w:rStyle w:val="Strong"/>
          <w:rFonts w:ascii="Arial" w:hAnsi="Arial" w:cs="Arial"/>
          <w:b w:val="0"/>
          <w:sz w:val="21"/>
          <w:szCs w:val="21"/>
        </w:rPr>
      </w:pPr>
      <w:r w:rsidRPr="00F71D62">
        <w:rPr>
          <w:rStyle w:val="Strong"/>
          <w:rFonts w:ascii="Arial" w:hAnsi="Arial" w:cs="Arial"/>
          <w:b w:val="0"/>
          <w:sz w:val="21"/>
          <w:szCs w:val="21"/>
        </w:rPr>
        <w:t xml:space="preserve">Dozvoljene su sve </w:t>
      </w:r>
      <w:r w:rsidR="00745634" w:rsidRPr="00F71D62">
        <w:rPr>
          <w:rStyle w:val="Strong"/>
          <w:rFonts w:ascii="Arial" w:hAnsi="Arial" w:cs="Arial"/>
          <w:b w:val="0"/>
          <w:sz w:val="21"/>
          <w:szCs w:val="21"/>
        </w:rPr>
        <w:t xml:space="preserve">crtačke, </w:t>
      </w:r>
      <w:r w:rsidRPr="00F71D62">
        <w:rPr>
          <w:rStyle w:val="Strong"/>
          <w:rFonts w:ascii="Arial" w:hAnsi="Arial" w:cs="Arial"/>
          <w:b w:val="0"/>
          <w:sz w:val="21"/>
          <w:szCs w:val="21"/>
        </w:rPr>
        <w:t xml:space="preserve">slikarske, </w:t>
      </w:r>
      <w:r w:rsidR="00CE0984" w:rsidRPr="00F71D62">
        <w:rPr>
          <w:rStyle w:val="Strong"/>
          <w:rFonts w:ascii="Arial" w:hAnsi="Arial" w:cs="Arial"/>
          <w:b w:val="0"/>
          <w:sz w:val="21"/>
          <w:szCs w:val="21"/>
        </w:rPr>
        <w:t>grafičke</w:t>
      </w:r>
      <w:r w:rsidR="00745634" w:rsidRPr="00F71D62">
        <w:rPr>
          <w:rStyle w:val="Strong"/>
          <w:rFonts w:ascii="Arial" w:hAnsi="Arial" w:cs="Arial"/>
          <w:b w:val="0"/>
          <w:sz w:val="21"/>
          <w:szCs w:val="21"/>
        </w:rPr>
        <w:t xml:space="preserve"> i kombinirane</w:t>
      </w:r>
      <w:r w:rsidR="00CE0984" w:rsidRPr="00F71D62">
        <w:rPr>
          <w:rStyle w:val="Strong"/>
          <w:rFonts w:ascii="Arial" w:hAnsi="Arial" w:cs="Arial"/>
          <w:b w:val="0"/>
          <w:sz w:val="21"/>
          <w:szCs w:val="21"/>
        </w:rPr>
        <w:t xml:space="preserve"> tehnike</w:t>
      </w:r>
      <w:r w:rsidR="00745634" w:rsidRPr="00F71D62">
        <w:rPr>
          <w:rStyle w:val="Strong"/>
          <w:rFonts w:ascii="Arial" w:hAnsi="Arial" w:cs="Arial"/>
          <w:b w:val="0"/>
          <w:sz w:val="21"/>
          <w:szCs w:val="21"/>
        </w:rPr>
        <w:t>.</w:t>
      </w:r>
    </w:p>
    <w:p w:rsidR="00745634" w:rsidRPr="00F71D62" w:rsidRDefault="00745634" w:rsidP="00AD6A2C">
      <w:pPr>
        <w:pStyle w:val="NormalWeb"/>
        <w:spacing w:before="0" w:beforeAutospacing="0" w:after="0" w:afterAutospacing="0"/>
        <w:jc w:val="both"/>
        <w:rPr>
          <w:rStyle w:val="Strong"/>
          <w:rFonts w:ascii="Arial" w:hAnsi="Arial" w:cs="Arial"/>
          <w:b w:val="0"/>
          <w:sz w:val="21"/>
          <w:szCs w:val="21"/>
        </w:rPr>
      </w:pPr>
      <w:r w:rsidRPr="00F71D62">
        <w:rPr>
          <w:rStyle w:val="Strong"/>
          <w:rFonts w:ascii="Arial" w:hAnsi="Arial" w:cs="Arial"/>
          <w:b w:val="0"/>
          <w:sz w:val="21"/>
          <w:szCs w:val="21"/>
        </w:rPr>
        <w:t>Mat</w:t>
      </w:r>
      <w:r w:rsidR="00D45C7B" w:rsidRPr="00F71D62">
        <w:rPr>
          <w:rStyle w:val="Strong"/>
          <w:rFonts w:ascii="Arial" w:hAnsi="Arial" w:cs="Arial"/>
          <w:b w:val="0"/>
          <w:sz w:val="21"/>
          <w:szCs w:val="21"/>
        </w:rPr>
        <w:t>e</w:t>
      </w:r>
      <w:r w:rsidRPr="00F71D62">
        <w:rPr>
          <w:rStyle w:val="Strong"/>
          <w:rFonts w:ascii="Arial" w:hAnsi="Arial" w:cs="Arial"/>
          <w:b w:val="0"/>
          <w:sz w:val="21"/>
          <w:szCs w:val="21"/>
        </w:rPr>
        <w:t>rijali: likovna mapa s radnim materijalima za likovnu ku</w:t>
      </w:r>
      <w:r w:rsidR="00F71D62">
        <w:rPr>
          <w:rStyle w:val="Strong"/>
          <w:rFonts w:ascii="Arial" w:hAnsi="Arial" w:cs="Arial"/>
          <w:b w:val="0"/>
          <w:sz w:val="21"/>
          <w:szCs w:val="21"/>
        </w:rPr>
        <w:t>l</w:t>
      </w:r>
      <w:r w:rsidRPr="00F71D62">
        <w:rPr>
          <w:rStyle w:val="Strong"/>
          <w:rFonts w:ascii="Arial" w:hAnsi="Arial" w:cs="Arial"/>
          <w:b w:val="0"/>
          <w:sz w:val="21"/>
          <w:szCs w:val="21"/>
        </w:rPr>
        <w:t>turu</w:t>
      </w:r>
    </w:p>
    <w:p w:rsidR="00CE0984" w:rsidRPr="00F71D62" w:rsidRDefault="00655DA1" w:rsidP="00745634">
      <w:pPr>
        <w:pStyle w:val="NormalWeb"/>
        <w:numPr>
          <w:ilvl w:val="0"/>
          <w:numId w:val="14"/>
        </w:numPr>
        <w:spacing w:before="0" w:beforeAutospacing="0" w:after="0" w:afterAutospacing="0"/>
        <w:jc w:val="both"/>
        <w:rPr>
          <w:rStyle w:val="Strong"/>
          <w:rFonts w:ascii="Arial" w:hAnsi="Arial" w:cs="Arial"/>
          <w:b w:val="0"/>
          <w:sz w:val="21"/>
          <w:szCs w:val="21"/>
        </w:rPr>
      </w:pPr>
      <w:r w:rsidRPr="00F71D62">
        <w:rPr>
          <w:rStyle w:val="Strong"/>
          <w:rFonts w:ascii="Arial" w:hAnsi="Arial" w:cs="Arial"/>
          <w:b w:val="0"/>
          <w:sz w:val="21"/>
          <w:szCs w:val="21"/>
        </w:rPr>
        <w:t xml:space="preserve"> </w:t>
      </w:r>
      <w:r w:rsidR="00B011C9" w:rsidRPr="00F71D62">
        <w:rPr>
          <w:rStyle w:val="Strong"/>
          <w:rFonts w:ascii="Arial" w:hAnsi="Arial" w:cs="Arial"/>
          <w:b w:val="0"/>
          <w:sz w:val="21"/>
          <w:szCs w:val="21"/>
        </w:rPr>
        <w:t xml:space="preserve">vodene </w:t>
      </w:r>
      <w:r w:rsidR="00CE0984" w:rsidRPr="00F71D62">
        <w:rPr>
          <w:rStyle w:val="Strong"/>
          <w:rFonts w:ascii="Arial" w:hAnsi="Arial" w:cs="Arial"/>
          <w:b w:val="0"/>
          <w:sz w:val="21"/>
          <w:szCs w:val="21"/>
        </w:rPr>
        <w:t>boje,</w:t>
      </w:r>
      <w:r w:rsidR="00B011C9" w:rsidRPr="00F71D62">
        <w:rPr>
          <w:rStyle w:val="Strong"/>
          <w:rFonts w:ascii="Arial" w:hAnsi="Arial" w:cs="Arial"/>
          <w:b w:val="0"/>
          <w:sz w:val="21"/>
          <w:szCs w:val="21"/>
        </w:rPr>
        <w:t xml:space="preserve"> </w:t>
      </w:r>
      <w:r w:rsidR="00CE0984" w:rsidRPr="00F71D62">
        <w:rPr>
          <w:rStyle w:val="Strong"/>
          <w:rFonts w:ascii="Arial" w:hAnsi="Arial" w:cs="Arial"/>
          <w:b w:val="0"/>
          <w:sz w:val="21"/>
          <w:szCs w:val="21"/>
        </w:rPr>
        <w:t>tempere,</w:t>
      </w:r>
      <w:r w:rsidR="00B011C9" w:rsidRPr="00F71D62">
        <w:rPr>
          <w:rStyle w:val="Strong"/>
          <w:rFonts w:ascii="Arial" w:hAnsi="Arial" w:cs="Arial"/>
          <w:b w:val="0"/>
          <w:sz w:val="21"/>
          <w:szCs w:val="21"/>
        </w:rPr>
        <w:t xml:space="preserve"> </w:t>
      </w:r>
      <w:r w:rsidR="00CE0984" w:rsidRPr="00F71D62">
        <w:rPr>
          <w:rStyle w:val="Strong"/>
          <w:rFonts w:ascii="Arial" w:hAnsi="Arial" w:cs="Arial"/>
          <w:b w:val="0"/>
          <w:sz w:val="21"/>
          <w:szCs w:val="21"/>
        </w:rPr>
        <w:t>pastele</w:t>
      </w:r>
      <w:r w:rsidR="00B011C9" w:rsidRPr="00F71D62">
        <w:rPr>
          <w:rStyle w:val="Strong"/>
          <w:rFonts w:ascii="Arial" w:hAnsi="Arial" w:cs="Arial"/>
          <w:b w:val="0"/>
          <w:sz w:val="21"/>
          <w:szCs w:val="21"/>
        </w:rPr>
        <w:t xml:space="preserve">, </w:t>
      </w:r>
      <w:r w:rsidR="00CE0984" w:rsidRPr="00F71D62">
        <w:rPr>
          <w:rStyle w:val="Strong"/>
          <w:rFonts w:ascii="Arial" w:hAnsi="Arial" w:cs="Arial"/>
          <w:b w:val="0"/>
          <w:sz w:val="21"/>
          <w:szCs w:val="21"/>
        </w:rPr>
        <w:t>gvaš</w:t>
      </w:r>
      <w:r w:rsidR="00B011C9" w:rsidRPr="00F71D62">
        <w:rPr>
          <w:rStyle w:val="Strong"/>
          <w:rFonts w:ascii="Arial" w:hAnsi="Arial" w:cs="Arial"/>
          <w:b w:val="0"/>
          <w:sz w:val="21"/>
          <w:szCs w:val="21"/>
        </w:rPr>
        <w:t xml:space="preserve">, </w:t>
      </w:r>
      <w:r w:rsidR="00CE0984" w:rsidRPr="00F71D62">
        <w:rPr>
          <w:rStyle w:val="Strong"/>
          <w:rFonts w:ascii="Arial" w:hAnsi="Arial" w:cs="Arial"/>
          <w:b w:val="0"/>
          <w:sz w:val="21"/>
          <w:szCs w:val="21"/>
        </w:rPr>
        <w:t>drvene bojice</w:t>
      </w:r>
      <w:r w:rsidR="00B011C9" w:rsidRPr="00F71D62">
        <w:rPr>
          <w:rStyle w:val="Strong"/>
          <w:rFonts w:ascii="Arial" w:hAnsi="Arial" w:cs="Arial"/>
          <w:b w:val="0"/>
          <w:sz w:val="21"/>
          <w:szCs w:val="21"/>
        </w:rPr>
        <w:t>, flomasteri</w:t>
      </w:r>
      <w:r w:rsidR="00CE0984" w:rsidRPr="00F71D62">
        <w:rPr>
          <w:rStyle w:val="Strong"/>
          <w:rFonts w:ascii="Arial" w:hAnsi="Arial" w:cs="Arial"/>
          <w:b w:val="0"/>
          <w:sz w:val="21"/>
          <w:szCs w:val="21"/>
        </w:rPr>
        <w:t>,</w:t>
      </w:r>
      <w:r w:rsidR="00B011C9" w:rsidRPr="00F71D62">
        <w:rPr>
          <w:rStyle w:val="Strong"/>
          <w:rFonts w:ascii="Arial" w:hAnsi="Arial" w:cs="Arial"/>
          <w:b w:val="0"/>
          <w:sz w:val="21"/>
          <w:szCs w:val="21"/>
        </w:rPr>
        <w:t xml:space="preserve"> </w:t>
      </w:r>
      <w:r w:rsidR="00CE0984" w:rsidRPr="00F71D62">
        <w:rPr>
          <w:rStyle w:val="Strong"/>
          <w:rFonts w:ascii="Arial" w:hAnsi="Arial" w:cs="Arial"/>
          <w:b w:val="0"/>
          <w:sz w:val="21"/>
          <w:szCs w:val="21"/>
        </w:rPr>
        <w:t>tuš</w:t>
      </w:r>
      <w:r w:rsidR="00745634" w:rsidRPr="00F71D62">
        <w:rPr>
          <w:rStyle w:val="Strong"/>
          <w:rFonts w:ascii="Arial" w:hAnsi="Arial" w:cs="Arial"/>
          <w:b w:val="0"/>
          <w:sz w:val="21"/>
          <w:szCs w:val="21"/>
        </w:rPr>
        <w:t xml:space="preserve"> itd. </w:t>
      </w:r>
    </w:p>
    <w:p w:rsidR="00745634" w:rsidRPr="00F71D62" w:rsidRDefault="00745634" w:rsidP="00AD6A2C">
      <w:pPr>
        <w:pStyle w:val="NormalWeb"/>
        <w:spacing w:before="0" w:beforeAutospacing="0" w:after="0" w:afterAutospacing="0"/>
        <w:rPr>
          <w:rStyle w:val="Strong"/>
          <w:rFonts w:ascii="Arial" w:hAnsi="Arial" w:cs="Arial"/>
          <w:sz w:val="21"/>
          <w:szCs w:val="21"/>
        </w:rPr>
      </w:pPr>
    </w:p>
    <w:p w:rsidR="00CE0984" w:rsidRPr="00F71D62" w:rsidRDefault="00CE0984" w:rsidP="00AD6A2C">
      <w:pPr>
        <w:pStyle w:val="NormalWeb"/>
        <w:spacing w:before="0" w:beforeAutospacing="0" w:after="0" w:afterAutospacing="0"/>
        <w:rPr>
          <w:rStyle w:val="Strong"/>
          <w:rFonts w:ascii="Arial" w:hAnsi="Arial" w:cs="Arial"/>
          <w:sz w:val="21"/>
          <w:szCs w:val="21"/>
        </w:rPr>
      </w:pPr>
      <w:r w:rsidRPr="00F71D62">
        <w:rPr>
          <w:rStyle w:val="Strong"/>
          <w:rFonts w:ascii="Arial" w:hAnsi="Arial" w:cs="Arial"/>
          <w:sz w:val="21"/>
          <w:szCs w:val="21"/>
        </w:rPr>
        <w:t>Kod likovni</w:t>
      </w:r>
      <w:r w:rsidR="00F71D62">
        <w:rPr>
          <w:rStyle w:val="Strong"/>
          <w:rFonts w:ascii="Arial" w:hAnsi="Arial" w:cs="Arial"/>
          <w:sz w:val="21"/>
          <w:szCs w:val="21"/>
        </w:rPr>
        <w:t>h</w:t>
      </w:r>
      <w:r w:rsidRPr="00F71D62">
        <w:rPr>
          <w:rStyle w:val="Strong"/>
          <w:rFonts w:ascii="Arial" w:hAnsi="Arial" w:cs="Arial"/>
          <w:sz w:val="21"/>
          <w:szCs w:val="21"/>
        </w:rPr>
        <w:t xml:space="preserve"> radov</w:t>
      </w:r>
      <w:r w:rsidR="00AD6A2C" w:rsidRPr="00F71D62">
        <w:rPr>
          <w:rStyle w:val="Strong"/>
          <w:rFonts w:ascii="Arial" w:hAnsi="Arial" w:cs="Arial"/>
          <w:sz w:val="21"/>
          <w:szCs w:val="21"/>
        </w:rPr>
        <w:t>a će se ocjenjivati</w:t>
      </w:r>
      <w:r w:rsidRPr="00F71D62">
        <w:rPr>
          <w:rStyle w:val="Strong"/>
          <w:rFonts w:ascii="Arial" w:hAnsi="Arial" w:cs="Arial"/>
          <w:sz w:val="21"/>
          <w:szCs w:val="21"/>
        </w:rPr>
        <w:t>:</w:t>
      </w:r>
    </w:p>
    <w:p w:rsidR="00CE0984" w:rsidRPr="00F71D62" w:rsidRDefault="00745634" w:rsidP="00745634">
      <w:pPr>
        <w:pStyle w:val="NormalWeb"/>
        <w:numPr>
          <w:ilvl w:val="0"/>
          <w:numId w:val="12"/>
        </w:numPr>
        <w:spacing w:before="0" w:beforeAutospacing="0" w:after="0" w:afterAutospacing="0"/>
        <w:rPr>
          <w:rStyle w:val="Strong"/>
          <w:rFonts w:ascii="Arial" w:hAnsi="Arial" w:cs="Arial"/>
          <w:b w:val="0"/>
          <w:sz w:val="21"/>
          <w:szCs w:val="21"/>
        </w:rPr>
      </w:pPr>
      <w:r w:rsidRPr="00F71D62">
        <w:rPr>
          <w:rStyle w:val="Strong"/>
          <w:rFonts w:ascii="Arial" w:hAnsi="Arial" w:cs="Arial"/>
          <w:b w:val="0"/>
          <w:sz w:val="21"/>
          <w:szCs w:val="21"/>
        </w:rPr>
        <w:t xml:space="preserve">Istraživanje </w:t>
      </w:r>
      <w:r w:rsidR="00F71D62" w:rsidRPr="00F71D62">
        <w:rPr>
          <w:rStyle w:val="Strong"/>
          <w:rFonts w:ascii="Arial" w:hAnsi="Arial" w:cs="Arial"/>
          <w:b w:val="0"/>
          <w:sz w:val="21"/>
          <w:szCs w:val="21"/>
        </w:rPr>
        <w:t>neposredne</w:t>
      </w:r>
      <w:r w:rsidRPr="00F71D62">
        <w:rPr>
          <w:rStyle w:val="Strong"/>
          <w:rFonts w:ascii="Arial" w:hAnsi="Arial" w:cs="Arial"/>
          <w:b w:val="0"/>
          <w:sz w:val="21"/>
          <w:szCs w:val="21"/>
        </w:rPr>
        <w:t xml:space="preserve"> okoline kroz temu natječaja (</w:t>
      </w:r>
      <w:r w:rsidR="00F71D62" w:rsidRPr="00F71D62">
        <w:rPr>
          <w:rStyle w:val="Strong"/>
          <w:rFonts w:ascii="Arial" w:hAnsi="Arial" w:cs="Arial"/>
          <w:b w:val="0"/>
          <w:sz w:val="21"/>
          <w:szCs w:val="21"/>
        </w:rPr>
        <w:t>usklađenost</w:t>
      </w:r>
      <w:r w:rsidRPr="00F71D62">
        <w:rPr>
          <w:rStyle w:val="Strong"/>
          <w:rFonts w:ascii="Arial" w:hAnsi="Arial" w:cs="Arial"/>
          <w:b w:val="0"/>
          <w:sz w:val="21"/>
          <w:szCs w:val="21"/>
        </w:rPr>
        <w:t xml:space="preserve"> s temom)</w:t>
      </w:r>
    </w:p>
    <w:p w:rsidR="00745634" w:rsidRPr="00F71D62" w:rsidRDefault="00745634" w:rsidP="00745634">
      <w:pPr>
        <w:pStyle w:val="NormalWeb"/>
        <w:numPr>
          <w:ilvl w:val="0"/>
          <w:numId w:val="12"/>
        </w:numPr>
        <w:spacing w:before="0" w:beforeAutospacing="0" w:after="0" w:afterAutospacing="0"/>
        <w:rPr>
          <w:rStyle w:val="Strong"/>
          <w:rFonts w:ascii="Arial" w:hAnsi="Arial" w:cs="Arial"/>
          <w:b w:val="0"/>
          <w:sz w:val="21"/>
          <w:szCs w:val="21"/>
        </w:rPr>
      </w:pPr>
      <w:r w:rsidRPr="00F71D62">
        <w:rPr>
          <w:rStyle w:val="Strong"/>
          <w:rFonts w:ascii="Arial" w:hAnsi="Arial" w:cs="Arial"/>
          <w:b w:val="0"/>
          <w:sz w:val="21"/>
          <w:szCs w:val="21"/>
        </w:rPr>
        <w:t>Vještine likovnog izražavanja i vizualne komunikacije</w:t>
      </w:r>
    </w:p>
    <w:p w:rsidR="00745634" w:rsidRPr="00F71D62" w:rsidRDefault="00F71D62" w:rsidP="00745634">
      <w:pPr>
        <w:pStyle w:val="NormalWeb"/>
        <w:numPr>
          <w:ilvl w:val="0"/>
          <w:numId w:val="12"/>
        </w:numPr>
        <w:spacing w:before="0" w:beforeAutospacing="0" w:after="0" w:afterAutospacing="0"/>
        <w:rPr>
          <w:rStyle w:val="Strong"/>
          <w:rFonts w:ascii="Arial" w:hAnsi="Arial" w:cs="Arial"/>
          <w:b w:val="0"/>
          <w:sz w:val="21"/>
          <w:szCs w:val="21"/>
        </w:rPr>
      </w:pPr>
      <w:r w:rsidRPr="00F71D62">
        <w:rPr>
          <w:rStyle w:val="Strong"/>
          <w:rFonts w:ascii="Arial" w:hAnsi="Arial" w:cs="Arial"/>
          <w:b w:val="0"/>
          <w:sz w:val="21"/>
          <w:szCs w:val="21"/>
        </w:rPr>
        <w:t>Originalnost</w:t>
      </w:r>
      <w:r w:rsidR="00745634" w:rsidRPr="00F71D62">
        <w:rPr>
          <w:rStyle w:val="Strong"/>
          <w:rFonts w:ascii="Arial" w:hAnsi="Arial" w:cs="Arial"/>
          <w:b w:val="0"/>
          <w:sz w:val="21"/>
          <w:szCs w:val="21"/>
        </w:rPr>
        <w:t xml:space="preserve"> u rješavanju teme natječaja likovno tehničkim sredstvima</w:t>
      </w:r>
    </w:p>
    <w:p w:rsidR="00AD6A2C" w:rsidRPr="00F71D62" w:rsidRDefault="00AD6A2C" w:rsidP="00AD6A2C">
      <w:pPr>
        <w:pStyle w:val="NormalWeb"/>
        <w:spacing w:before="0" w:beforeAutospacing="0" w:after="0" w:afterAutospacing="0"/>
        <w:rPr>
          <w:rFonts w:ascii="Arial" w:hAnsi="Arial" w:cs="Arial"/>
          <w:bCs/>
          <w:sz w:val="21"/>
          <w:szCs w:val="21"/>
        </w:rPr>
      </w:pPr>
    </w:p>
    <w:p w:rsidR="00CE0984" w:rsidRPr="00F71D62" w:rsidRDefault="00CE0984" w:rsidP="00AD6A2C">
      <w:pPr>
        <w:pStyle w:val="NormalWeb"/>
        <w:spacing w:before="0" w:beforeAutospacing="0" w:after="0" w:afterAutospacing="0"/>
        <w:rPr>
          <w:rFonts w:ascii="Arial" w:hAnsi="Arial" w:cs="Arial"/>
          <w:b/>
          <w:sz w:val="21"/>
          <w:szCs w:val="21"/>
        </w:rPr>
      </w:pPr>
      <w:r w:rsidRPr="00F71D62">
        <w:rPr>
          <w:rFonts w:ascii="Arial" w:hAnsi="Arial" w:cs="Arial"/>
          <w:b/>
          <w:sz w:val="21"/>
          <w:szCs w:val="21"/>
        </w:rPr>
        <w:t xml:space="preserve">Likovni radovi ocjenjivat će se u tri kategorije: </w:t>
      </w:r>
    </w:p>
    <w:p w:rsidR="00CE0984" w:rsidRPr="00F71D62" w:rsidRDefault="00CE0984" w:rsidP="00AB2BBA">
      <w:pPr>
        <w:pStyle w:val="NormalWeb"/>
        <w:numPr>
          <w:ilvl w:val="0"/>
          <w:numId w:val="13"/>
        </w:numPr>
        <w:tabs>
          <w:tab w:val="left" w:pos="0"/>
        </w:tabs>
        <w:spacing w:before="0" w:beforeAutospacing="0" w:after="0" w:afterAutospacing="0"/>
        <w:rPr>
          <w:rFonts w:ascii="Arial" w:hAnsi="Arial" w:cs="Arial"/>
          <w:sz w:val="21"/>
          <w:szCs w:val="21"/>
        </w:rPr>
      </w:pPr>
      <w:r w:rsidRPr="00F71D62">
        <w:rPr>
          <w:rFonts w:ascii="Arial" w:hAnsi="Arial" w:cs="Arial"/>
          <w:sz w:val="21"/>
          <w:szCs w:val="21"/>
        </w:rPr>
        <w:t>niži razredi osnovnih škola (od 1. do 4. razreda)</w:t>
      </w:r>
      <w:r w:rsidR="00AB2BBA" w:rsidRPr="00F71D62">
        <w:rPr>
          <w:rFonts w:ascii="Arial" w:hAnsi="Arial" w:cs="Arial"/>
          <w:sz w:val="21"/>
          <w:szCs w:val="21"/>
        </w:rPr>
        <w:t xml:space="preserve">, </w:t>
      </w:r>
      <w:r w:rsidRPr="00F71D62">
        <w:rPr>
          <w:rFonts w:ascii="Arial" w:hAnsi="Arial" w:cs="Arial"/>
          <w:sz w:val="21"/>
          <w:szCs w:val="21"/>
        </w:rPr>
        <w:t>viši razredi osnovnih škola (od 5. do 8 razreda)</w:t>
      </w:r>
      <w:r w:rsidR="00AB2BBA" w:rsidRPr="00F71D62">
        <w:rPr>
          <w:rFonts w:ascii="Arial" w:hAnsi="Arial" w:cs="Arial"/>
          <w:sz w:val="21"/>
          <w:szCs w:val="21"/>
        </w:rPr>
        <w:t xml:space="preserve"> i </w:t>
      </w:r>
      <w:r w:rsidRPr="00F71D62">
        <w:rPr>
          <w:rFonts w:ascii="Arial" w:hAnsi="Arial" w:cs="Arial"/>
          <w:sz w:val="21"/>
          <w:szCs w:val="21"/>
        </w:rPr>
        <w:t>srednja škola (od 1 . do 4. razreda)</w:t>
      </w:r>
    </w:p>
    <w:p w:rsidR="00582241" w:rsidRPr="00F71D62" w:rsidRDefault="00582241" w:rsidP="00917C22">
      <w:pPr>
        <w:pStyle w:val="NormalWeb"/>
        <w:tabs>
          <w:tab w:val="left" w:pos="0"/>
        </w:tabs>
        <w:spacing w:before="0" w:beforeAutospacing="0" w:after="0" w:afterAutospacing="0"/>
        <w:rPr>
          <w:rFonts w:ascii="Arial" w:hAnsi="Arial" w:cs="Arial"/>
          <w:sz w:val="21"/>
          <w:szCs w:val="21"/>
        </w:rPr>
      </w:pPr>
    </w:p>
    <w:p w:rsidR="00CE0984" w:rsidRPr="00F71D62" w:rsidRDefault="00745634" w:rsidP="0028174B">
      <w:pPr>
        <w:pStyle w:val="NormalWeb"/>
        <w:tabs>
          <w:tab w:val="left" w:pos="0"/>
        </w:tabs>
        <w:spacing w:before="0" w:beforeAutospacing="0" w:after="0" w:afterAutospacing="0"/>
        <w:jc w:val="both"/>
        <w:rPr>
          <w:rFonts w:ascii="Arial" w:hAnsi="Arial" w:cs="Arial"/>
          <w:b/>
          <w:sz w:val="21"/>
          <w:szCs w:val="21"/>
        </w:rPr>
      </w:pPr>
      <w:r w:rsidRPr="00F71D62">
        <w:rPr>
          <w:rFonts w:ascii="Arial" w:hAnsi="Arial" w:cs="Arial"/>
          <w:b/>
          <w:sz w:val="21"/>
          <w:szCs w:val="21"/>
        </w:rPr>
        <w:t xml:space="preserve">Svaki rad treba sadržavati </w:t>
      </w:r>
      <w:r w:rsidR="00582241" w:rsidRPr="00F71D62">
        <w:rPr>
          <w:rFonts w:ascii="Arial" w:hAnsi="Arial" w:cs="Arial"/>
          <w:b/>
          <w:sz w:val="21"/>
          <w:szCs w:val="21"/>
        </w:rPr>
        <w:t xml:space="preserve">obilježje </w:t>
      </w:r>
      <w:r w:rsidR="00917C22" w:rsidRPr="00F71D62">
        <w:rPr>
          <w:rFonts w:ascii="Arial" w:hAnsi="Arial" w:cs="Arial"/>
          <w:b/>
          <w:sz w:val="21"/>
          <w:szCs w:val="21"/>
        </w:rPr>
        <w:t>C</w:t>
      </w:r>
      <w:r w:rsidR="00582241" w:rsidRPr="00F71D62">
        <w:rPr>
          <w:rFonts w:ascii="Arial" w:hAnsi="Arial" w:cs="Arial"/>
          <w:b/>
          <w:sz w:val="21"/>
          <w:szCs w:val="21"/>
        </w:rPr>
        <w:t xml:space="preserve">rvenog </w:t>
      </w:r>
      <w:r w:rsidR="00917C22" w:rsidRPr="00F71D62">
        <w:rPr>
          <w:rFonts w:ascii="Arial" w:hAnsi="Arial" w:cs="Arial"/>
          <w:b/>
          <w:sz w:val="21"/>
          <w:szCs w:val="21"/>
        </w:rPr>
        <w:t>križa</w:t>
      </w:r>
      <w:r w:rsidRPr="00F71D62">
        <w:rPr>
          <w:rFonts w:ascii="Arial" w:hAnsi="Arial" w:cs="Arial"/>
          <w:b/>
          <w:sz w:val="21"/>
          <w:szCs w:val="21"/>
        </w:rPr>
        <w:t xml:space="preserve"> primjereno </w:t>
      </w:r>
      <w:r w:rsidR="00F71D62" w:rsidRPr="00F71D62">
        <w:rPr>
          <w:rFonts w:ascii="Arial" w:hAnsi="Arial" w:cs="Arial"/>
          <w:b/>
          <w:sz w:val="21"/>
          <w:szCs w:val="21"/>
        </w:rPr>
        <w:t>ukomponirano</w:t>
      </w:r>
      <w:r w:rsidRPr="00F71D62">
        <w:rPr>
          <w:rFonts w:ascii="Arial" w:hAnsi="Arial" w:cs="Arial"/>
          <w:b/>
          <w:sz w:val="21"/>
          <w:szCs w:val="21"/>
        </w:rPr>
        <w:t xml:space="preserve"> u likovno djelo</w:t>
      </w:r>
      <w:r w:rsidR="00917C22" w:rsidRPr="00F71D62">
        <w:rPr>
          <w:rFonts w:ascii="Arial" w:hAnsi="Arial" w:cs="Arial"/>
          <w:b/>
          <w:sz w:val="21"/>
          <w:szCs w:val="21"/>
        </w:rPr>
        <w:t xml:space="preserve"> </w:t>
      </w:r>
      <w:r w:rsidR="00917C22" w:rsidRPr="00F71D62">
        <w:rPr>
          <w:rFonts w:ascii="Arial" w:hAnsi="Arial" w:cs="Arial"/>
          <w:sz w:val="21"/>
          <w:szCs w:val="21"/>
        </w:rPr>
        <w:t>(primjerice znak C</w:t>
      </w:r>
      <w:r w:rsidR="00582241" w:rsidRPr="00F71D62">
        <w:rPr>
          <w:rFonts w:ascii="Arial" w:hAnsi="Arial" w:cs="Arial"/>
          <w:sz w:val="21"/>
          <w:szCs w:val="21"/>
        </w:rPr>
        <w:t>rvenog križa na volonterskom prsluku, vozilu, i sl.).</w:t>
      </w:r>
    </w:p>
    <w:p w:rsidR="00AB2BBA" w:rsidRPr="00F71D62" w:rsidRDefault="00AB2BBA" w:rsidP="00AB2BBA">
      <w:pPr>
        <w:pStyle w:val="NormalWeb"/>
        <w:tabs>
          <w:tab w:val="left" w:pos="0"/>
        </w:tabs>
        <w:spacing w:before="0" w:beforeAutospacing="0" w:after="0" w:afterAutospacing="0"/>
        <w:rPr>
          <w:rFonts w:ascii="Arial" w:hAnsi="Arial" w:cs="Arial"/>
          <w:b/>
          <w:sz w:val="21"/>
          <w:szCs w:val="21"/>
        </w:rPr>
      </w:pPr>
    </w:p>
    <w:p w:rsidR="008D020E" w:rsidRPr="00F71D62" w:rsidRDefault="00CE0984" w:rsidP="000C320F">
      <w:pPr>
        <w:pStyle w:val="NormalWeb"/>
        <w:spacing w:before="0" w:beforeAutospacing="0" w:after="150" w:afterAutospacing="0"/>
        <w:jc w:val="both"/>
        <w:rPr>
          <w:rFonts w:ascii="Arial" w:hAnsi="Arial" w:cs="Arial"/>
          <w:sz w:val="21"/>
          <w:szCs w:val="21"/>
        </w:rPr>
      </w:pPr>
      <w:r w:rsidRPr="00F71D62">
        <w:rPr>
          <w:rFonts w:ascii="Arial" w:hAnsi="Arial" w:cs="Arial"/>
          <w:b/>
          <w:sz w:val="21"/>
          <w:szCs w:val="21"/>
        </w:rPr>
        <w:t>Žiri za odabir pobjedničkih radova</w:t>
      </w:r>
      <w:r w:rsidRPr="00F71D62">
        <w:rPr>
          <w:rFonts w:ascii="Arial" w:hAnsi="Arial" w:cs="Arial"/>
          <w:sz w:val="21"/>
          <w:szCs w:val="21"/>
        </w:rPr>
        <w:t xml:space="preserve"> bit će sastavljen od </w:t>
      </w:r>
      <w:r w:rsidR="009A659C" w:rsidRPr="00F71D62">
        <w:rPr>
          <w:rFonts w:ascii="Arial" w:hAnsi="Arial" w:cs="Arial"/>
          <w:sz w:val="21"/>
          <w:szCs w:val="21"/>
        </w:rPr>
        <w:t xml:space="preserve">dr. </w:t>
      </w:r>
      <w:r w:rsidRPr="00F71D62">
        <w:rPr>
          <w:rFonts w:ascii="Arial" w:hAnsi="Arial" w:cs="Arial"/>
          <w:sz w:val="21"/>
          <w:szCs w:val="21"/>
        </w:rPr>
        <w:t>umjetnost</w:t>
      </w:r>
      <w:r w:rsidR="00F71D62">
        <w:rPr>
          <w:rFonts w:ascii="Arial" w:hAnsi="Arial" w:cs="Arial"/>
          <w:sz w:val="21"/>
          <w:szCs w:val="21"/>
        </w:rPr>
        <w:t>i</w:t>
      </w:r>
      <w:r w:rsidRPr="00F71D62">
        <w:rPr>
          <w:rFonts w:ascii="Arial" w:hAnsi="Arial" w:cs="Arial"/>
          <w:sz w:val="21"/>
          <w:szCs w:val="21"/>
        </w:rPr>
        <w:t>,</w:t>
      </w:r>
      <w:r w:rsidR="008D020E" w:rsidRPr="00F71D62">
        <w:rPr>
          <w:rFonts w:ascii="Arial" w:hAnsi="Arial" w:cs="Arial"/>
          <w:sz w:val="21"/>
          <w:szCs w:val="21"/>
        </w:rPr>
        <w:t xml:space="preserve"> </w:t>
      </w:r>
      <w:r w:rsidR="009A659C" w:rsidRPr="00F71D62">
        <w:rPr>
          <w:rFonts w:ascii="Arial" w:hAnsi="Arial" w:cs="Arial"/>
          <w:sz w:val="21"/>
          <w:szCs w:val="21"/>
        </w:rPr>
        <w:t>prof. likovne kulture</w:t>
      </w:r>
      <w:r w:rsidR="008D020E" w:rsidRPr="00F71D62">
        <w:rPr>
          <w:rFonts w:ascii="Arial" w:hAnsi="Arial" w:cs="Arial"/>
          <w:sz w:val="21"/>
          <w:szCs w:val="21"/>
        </w:rPr>
        <w:t xml:space="preserve">, </w:t>
      </w:r>
      <w:r w:rsidR="009A659C" w:rsidRPr="00F71D62">
        <w:rPr>
          <w:rFonts w:ascii="Arial" w:hAnsi="Arial" w:cs="Arial"/>
          <w:sz w:val="21"/>
          <w:szCs w:val="21"/>
        </w:rPr>
        <w:t xml:space="preserve">stručnjaka za temu volontiranja i </w:t>
      </w:r>
      <w:r w:rsidR="000C320F" w:rsidRPr="00F71D62">
        <w:rPr>
          <w:rFonts w:ascii="Arial" w:hAnsi="Arial" w:cs="Arial"/>
          <w:sz w:val="21"/>
          <w:szCs w:val="21"/>
        </w:rPr>
        <w:t>viših savjetnika za nacionalne programa Agencije za odgoj i obrazovanje</w:t>
      </w:r>
      <w:r w:rsidR="008D020E" w:rsidRPr="00F71D62">
        <w:rPr>
          <w:rFonts w:ascii="Arial" w:hAnsi="Arial" w:cs="Arial"/>
          <w:sz w:val="21"/>
          <w:szCs w:val="21"/>
        </w:rPr>
        <w:t>.</w:t>
      </w:r>
    </w:p>
    <w:p w:rsidR="009A659C" w:rsidRPr="00F71D62" w:rsidRDefault="009A659C" w:rsidP="000C320F">
      <w:pPr>
        <w:pStyle w:val="NormalWeb"/>
        <w:spacing w:before="0" w:beforeAutospacing="0" w:after="150" w:afterAutospacing="0"/>
        <w:jc w:val="both"/>
        <w:rPr>
          <w:rFonts w:ascii="Arial" w:hAnsi="Arial" w:cs="Arial"/>
          <w:sz w:val="21"/>
          <w:szCs w:val="21"/>
        </w:rPr>
      </w:pPr>
    </w:p>
    <w:p w:rsidR="00B011C9" w:rsidRPr="00F71D62" w:rsidRDefault="00CE0984" w:rsidP="000C320F">
      <w:pPr>
        <w:pStyle w:val="NormalWeb"/>
        <w:spacing w:before="0" w:beforeAutospacing="0" w:after="150" w:afterAutospacing="0"/>
        <w:jc w:val="both"/>
        <w:rPr>
          <w:rFonts w:ascii="Arial" w:hAnsi="Arial" w:cs="Arial"/>
          <w:sz w:val="21"/>
          <w:szCs w:val="21"/>
        </w:rPr>
      </w:pPr>
      <w:r w:rsidRPr="00F71D62">
        <w:rPr>
          <w:rFonts w:ascii="Arial" w:hAnsi="Arial" w:cs="Arial"/>
          <w:b/>
          <w:sz w:val="21"/>
          <w:szCs w:val="21"/>
        </w:rPr>
        <w:lastRenderedPageBreak/>
        <w:t>Radovi se trebaju poslati</w:t>
      </w:r>
      <w:r w:rsidR="00B011C9" w:rsidRPr="00F71D62">
        <w:rPr>
          <w:rFonts w:ascii="Arial" w:hAnsi="Arial" w:cs="Arial"/>
          <w:b/>
          <w:sz w:val="21"/>
          <w:szCs w:val="21"/>
        </w:rPr>
        <w:t xml:space="preserve"> najkasnije</w:t>
      </w:r>
      <w:r w:rsidRPr="00F71D62">
        <w:rPr>
          <w:rFonts w:ascii="Arial" w:hAnsi="Arial" w:cs="Arial"/>
          <w:b/>
          <w:sz w:val="21"/>
          <w:szCs w:val="21"/>
        </w:rPr>
        <w:t xml:space="preserve"> do </w:t>
      </w:r>
      <w:r w:rsidR="00DA3413" w:rsidRPr="00F71D62">
        <w:rPr>
          <w:rFonts w:ascii="Arial" w:hAnsi="Arial" w:cs="Arial"/>
          <w:b/>
          <w:sz w:val="21"/>
          <w:szCs w:val="21"/>
        </w:rPr>
        <w:t>9</w:t>
      </w:r>
      <w:r w:rsidRPr="00F71D62">
        <w:rPr>
          <w:rFonts w:ascii="Arial" w:hAnsi="Arial" w:cs="Arial"/>
          <w:b/>
          <w:sz w:val="21"/>
          <w:szCs w:val="21"/>
        </w:rPr>
        <w:t>. listopada 2018.</w:t>
      </w:r>
      <w:r w:rsidR="00F71D62">
        <w:rPr>
          <w:rFonts w:ascii="Arial" w:hAnsi="Arial" w:cs="Arial"/>
          <w:b/>
          <w:sz w:val="21"/>
          <w:szCs w:val="21"/>
        </w:rPr>
        <w:t xml:space="preserve"> godine</w:t>
      </w:r>
      <w:r w:rsidRPr="00F71D62">
        <w:rPr>
          <w:rFonts w:ascii="Arial" w:hAnsi="Arial" w:cs="Arial"/>
          <w:b/>
          <w:sz w:val="21"/>
          <w:szCs w:val="21"/>
        </w:rPr>
        <w:t>, na</w:t>
      </w:r>
      <w:r w:rsidR="00B011C9" w:rsidRPr="00F71D62">
        <w:rPr>
          <w:rFonts w:ascii="Arial" w:hAnsi="Arial" w:cs="Arial"/>
          <w:b/>
          <w:sz w:val="21"/>
          <w:szCs w:val="21"/>
        </w:rPr>
        <w:t xml:space="preserve"> adresu:</w:t>
      </w:r>
    </w:p>
    <w:p w:rsidR="00B011C9" w:rsidRPr="00F71D62" w:rsidRDefault="00CE0984" w:rsidP="00B011C9">
      <w:pPr>
        <w:pStyle w:val="NormalWeb"/>
        <w:spacing w:before="0" w:beforeAutospacing="0" w:after="0" w:afterAutospacing="0"/>
        <w:rPr>
          <w:rFonts w:ascii="Arial" w:hAnsi="Arial" w:cs="Arial"/>
          <w:sz w:val="21"/>
          <w:szCs w:val="21"/>
        </w:rPr>
      </w:pPr>
      <w:r w:rsidRPr="00F71D62">
        <w:rPr>
          <w:rFonts w:ascii="Arial" w:hAnsi="Arial" w:cs="Arial"/>
          <w:sz w:val="21"/>
          <w:szCs w:val="21"/>
        </w:rPr>
        <w:t xml:space="preserve">Hrvatski Crveni križ </w:t>
      </w:r>
    </w:p>
    <w:p w:rsidR="00B011C9" w:rsidRPr="00F71D62" w:rsidRDefault="00B011C9" w:rsidP="00B011C9">
      <w:pPr>
        <w:pStyle w:val="NormalWeb"/>
        <w:spacing w:before="0" w:beforeAutospacing="0" w:after="0" w:afterAutospacing="0"/>
        <w:rPr>
          <w:rFonts w:ascii="Arial" w:hAnsi="Arial" w:cs="Arial"/>
          <w:sz w:val="21"/>
          <w:szCs w:val="21"/>
        </w:rPr>
      </w:pPr>
      <w:r w:rsidRPr="00F71D62">
        <w:rPr>
          <w:rFonts w:ascii="Arial" w:hAnsi="Arial" w:cs="Arial"/>
          <w:sz w:val="21"/>
          <w:szCs w:val="21"/>
        </w:rPr>
        <w:t>(n/r Ivana Zadražil Vorberger)</w:t>
      </w:r>
    </w:p>
    <w:p w:rsidR="00B011C9" w:rsidRPr="00F71D62" w:rsidRDefault="00B011C9" w:rsidP="00B011C9">
      <w:pPr>
        <w:pStyle w:val="NormalWeb"/>
        <w:spacing w:before="0" w:beforeAutospacing="0" w:after="0" w:afterAutospacing="0"/>
        <w:rPr>
          <w:rFonts w:ascii="Arial" w:hAnsi="Arial" w:cs="Arial"/>
          <w:sz w:val="21"/>
          <w:szCs w:val="21"/>
        </w:rPr>
      </w:pPr>
      <w:r w:rsidRPr="00F71D62">
        <w:rPr>
          <w:rFonts w:ascii="Arial" w:hAnsi="Arial" w:cs="Arial"/>
          <w:sz w:val="21"/>
          <w:szCs w:val="21"/>
        </w:rPr>
        <w:t>Ulica Crvenog križa 14-16</w:t>
      </w:r>
    </w:p>
    <w:p w:rsidR="00CE0984" w:rsidRPr="00F71D62" w:rsidRDefault="00CE0984" w:rsidP="00B011C9">
      <w:pPr>
        <w:pStyle w:val="NormalWeb"/>
        <w:spacing w:before="0" w:beforeAutospacing="0" w:after="0" w:afterAutospacing="0"/>
        <w:rPr>
          <w:rFonts w:ascii="Arial" w:hAnsi="Arial" w:cs="Arial"/>
          <w:sz w:val="21"/>
          <w:szCs w:val="21"/>
        </w:rPr>
      </w:pPr>
      <w:r w:rsidRPr="00F71D62">
        <w:rPr>
          <w:rFonts w:ascii="Arial" w:hAnsi="Arial" w:cs="Arial"/>
          <w:sz w:val="21"/>
          <w:szCs w:val="21"/>
        </w:rPr>
        <w:t>10 000 Zagreb.</w:t>
      </w:r>
    </w:p>
    <w:p w:rsidR="00B011C9" w:rsidRPr="00F71D62" w:rsidRDefault="00B011C9" w:rsidP="0028174B">
      <w:pPr>
        <w:pStyle w:val="NormalWeb"/>
        <w:spacing w:before="0" w:beforeAutospacing="0" w:after="0" w:afterAutospacing="0"/>
        <w:jc w:val="both"/>
        <w:rPr>
          <w:rFonts w:ascii="Arial" w:hAnsi="Arial" w:cs="Arial"/>
          <w:sz w:val="21"/>
          <w:szCs w:val="21"/>
        </w:rPr>
      </w:pPr>
    </w:p>
    <w:p w:rsidR="00AB2BBA" w:rsidRPr="00F71D62" w:rsidRDefault="00CE0984" w:rsidP="0028174B">
      <w:pPr>
        <w:pStyle w:val="NormalWeb"/>
        <w:spacing w:before="0" w:beforeAutospacing="0" w:after="150" w:afterAutospacing="0"/>
        <w:jc w:val="both"/>
        <w:rPr>
          <w:rFonts w:ascii="Arial" w:hAnsi="Arial" w:cs="Arial"/>
          <w:sz w:val="21"/>
          <w:szCs w:val="21"/>
        </w:rPr>
      </w:pPr>
      <w:r w:rsidRPr="00F71D62">
        <w:rPr>
          <w:rFonts w:ascii="Arial" w:hAnsi="Arial" w:cs="Arial"/>
          <w:b/>
          <w:sz w:val="21"/>
          <w:szCs w:val="21"/>
        </w:rPr>
        <w:t>Rezultati natječaja</w:t>
      </w:r>
      <w:r w:rsidRPr="00F71D62">
        <w:rPr>
          <w:rFonts w:ascii="Arial" w:hAnsi="Arial" w:cs="Arial"/>
          <w:sz w:val="21"/>
          <w:szCs w:val="21"/>
        </w:rPr>
        <w:t xml:space="preserve"> bit će objavljeni početkom stude</w:t>
      </w:r>
      <w:r w:rsidR="00AB2BBA" w:rsidRPr="00F71D62">
        <w:rPr>
          <w:rFonts w:ascii="Arial" w:hAnsi="Arial" w:cs="Arial"/>
          <w:sz w:val="21"/>
          <w:szCs w:val="21"/>
        </w:rPr>
        <w:t>nog 2018.</w:t>
      </w:r>
      <w:r w:rsidR="00F71D62">
        <w:rPr>
          <w:rFonts w:ascii="Arial" w:hAnsi="Arial" w:cs="Arial"/>
          <w:sz w:val="21"/>
          <w:szCs w:val="21"/>
        </w:rPr>
        <w:t xml:space="preserve"> godine</w:t>
      </w:r>
      <w:r w:rsidR="00AB2BBA" w:rsidRPr="00F71D62">
        <w:rPr>
          <w:rFonts w:ascii="Arial" w:hAnsi="Arial" w:cs="Arial"/>
          <w:sz w:val="21"/>
          <w:szCs w:val="21"/>
        </w:rPr>
        <w:t xml:space="preserve"> na mrežnim stranicama </w:t>
      </w:r>
      <w:r w:rsidR="00796CDB" w:rsidRPr="00F71D62">
        <w:rPr>
          <w:rFonts w:ascii="Arial" w:hAnsi="Arial" w:cs="Arial"/>
          <w:sz w:val="21"/>
          <w:szCs w:val="21"/>
        </w:rPr>
        <w:t>Hrvatskog Crvenog križ</w:t>
      </w:r>
      <w:r w:rsidR="00F71D62">
        <w:rPr>
          <w:rFonts w:ascii="Arial" w:hAnsi="Arial" w:cs="Arial"/>
          <w:sz w:val="21"/>
          <w:szCs w:val="21"/>
        </w:rPr>
        <w:t>a</w:t>
      </w:r>
      <w:r w:rsidR="00796CDB" w:rsidRPr="00F71D62">
        <w:rPr>
          <w:rFonts w:ascii="Arial" w:hAnsi="Arial" w:cs="Arial"/>
          <w:sz w:val="21"/>
          <w:szCs w:val="21"/>
        </w:rPr>
        <w:t>.</w:t>
      </w:r>
    </w:p>
    <w:p w:rsidR="0028174B" w:rsidRPr="00F71D62" w:rsidRDefault="00AB2BBA" w:rsidP="0028174B">
      <w:pPr>
        <w:pStyle w:val="NormalWeb"/>
        <w:spacing w:before="0" w:beforeAutospacing="0" w:after="150" w:afterAutospacing="0"/>
        <w:jc w:val="both"/>
        <w:rPr>
          <w:rFonts w:ascii="Arial" w:hAnsi="Arial" w:cs="Arial"/>
          <w:sz w:val="21"/>
          <w:szCs w:val="21"/>
        </w:rPr>
      </w:pPr>
      <w:r w:rsidRPr="00F71D62">
        <w:rPr>
          <w:rFonts w:ascii="Arial" w:hAnsi="Arial" w:cs="Arial"/>
          <w:b/>
          <w:sz w:val="21"/>
          <w:szCs w:val="21"/>
        </w:rPr>
        <w:t>D</w:t>
      </w:r>
      <w:r w:rsidR="00CE0984" w:rsidRPr="00F71D62">
        <w:rPr>
          <w:rFonts w:ascii="Arial" w:hAnsi="Arial" w:cs="Arial"/>
          <w:b/>
          <w:sz w:val="21"/>
          <w:szCs w:val="21"/>
        </w:rPr>
        <w:t>odjela nagrada i prigodna izložba</w:t>
      </w:r>
      <w:r w:rsidR="00CE0984" w:rsidRPr="00F71D62">
        <w:rPr>
          <w:rFonts w:ascii="Arial" w:hAnsi="Arial" w:cs="Arial"/>
          <w:sz w:val="21"/>
          <w:szCs w:val="21"/>
        </w:rPr>
        <w:t xml:space="preserve"> bit će organizirane </w:t>
      </w:r>
      <w:r w:rsidR="00CE0984" w:rsidRPr="00F71D62">
        <w:rPr>
          <w:rFonts w:ascii="Arial" w:hAnsi="Arial" w:cs="Arial"/>
          <w:b/>
          <w:sz w:val="21"/>
          <w:szCs w:val="21"/>
        </w:rPr>
        <w:t>5.</w:t>
      </w:r>
      <w:r w:rsidR="0028174B" w:rsidRPr="00F71D62">
        <w:rPr>
          <w:rFonts w:ascii="Arial" w:hAnsi="Arial" w:cs="Arial"/>
          <w:b/>
          <w:sz w:val="21"/>
          <w:szCs w:val="21"/>
        </w:rPr>
        <w:t xml:space="preserve"> </w:t>
      </w:r>
      <w:r w:rsidR="00CE0984" w:rsidRPr="00F71D62">
        <w:rPr>
          <w:rFonts w:ascii="Arial" w:hAnsi="Arial" w:cs="Arial"/>
          <w:b/>
          <w:sz w:val="21"/>
          <w:szCs w:val="21"/>
        </w:rPr>
        <w:t>prosinca 2018.</w:t>
      </w:r>
      <w:r w:rsidR="00B011C9" w:rsidRPr="00F71D62">
        <w:rPr>
          <w:rFonts w:ascii="Arial" w:hAnsi="Arial" w:cs="Arial"/>
          <w:sz w:val="21"/>
          <w:szCs w:val="21"/>
        </w:rPr>
        <w:t xml:space="preserve"> godine</w:t>
      </w:r>
      <w:r w:rsidR="00CE0984" w:rsidRPr="00F71D62">
        <w:rPr>
          <w:rFonts w:ascii="Arial" w:hAnsi="Arial" w:cs="Arial"/>
          <w:sz w:val="21"/>
          <w:szCs w:val="21"/>
        </w:rPr>
        <w:t xml:space="preserve"> povo</w:t>
      </w:r>
      <w:r w:rsidR="00551331" w:rsidRPr="00F71D62">
        <w:rPr>
          <w:rFonts w:ascii="Arial" w:hAnsi="Arial" w:cs="Arial"/>
          <w:sz w:val="21"/>
          <w:szCs w:val="21"/>
        </w:rPr>
        <w:t>dom Međunarodnog dana volonter</w:t>
      </w:r>
      <w:r w:rsidR="00423D13" w:rsidRPr="00F71D62">
        <w:rPr>
          <w:rFonts w:ascii="Arial" w:hAnsi="Arial" w:cs="Arial"/>
          <w:sz w:val="21"/>
          <w:szCs w:val="21"/>
        </w:rPr>
        <w:t>a</w:t>
      </w:r>
      <w:r w:rsidR="00551331" w:rsidRPr="00F71D62">
        <w:rPr>
          <w:rFonts w:ascii="Arial" w:hAnsi="Arial" w:cs="Arial"/>
          <w:sz w:val="21"/>
          <w:szCs w:val="21"/>
        </w:rPr>
        <w:t xml:space="preserve"> </w:t>
      </w:r>
      <w:r w:rsidR="00551331" w:rsidRPr="00F71D62">
        <w:rPr>
          <w:rFonts w:ascii="Arial" w:hAnsi="Arial" w:cs="Arial"/>
          <w:b/>
          <w:sz w:val="21"/>
          <w:szCs w:val="21"/>
        </w:rPr>
        <w:t>u Muzeju suvremene umjetnosti Zagreb</w:t>
      </w:r>
      <w:r w:rsidR="009A659C" w:rsidRPr="00F71D62">
        <w:rPr>
          <w:rFonts w:ascii="Arial" w:hAnsi="Arial" w:cs="Arial"/>
          <w:b/>
          <w:sz w:val="21"/>
          <w:szCs w:val="21"/>
        </w:rPr>
        <w:t xml:space="preserve"> (MSU)</w:t>
      </w:r>
      <w:r w:rsidR="00551331" w:rsidRPr="00F71D62">
        <w:rPr>
          <w:rFonts w:ascii="Arial" w:hAnsi="Arial" w:cs="Arial"/>
          <w:sz w:val="21"/>
          <w:szCs w:val="21"/>
        </w:rPr>
        <w:t>.</w:t>
      </w:r>
      <w:r w:rsidR="0028174B" w:rsidRPr="00F71D62">
        <w:rPr>
          <w:rFonts w:ascii="Arial" w:hAnsi="Arial" w:cs="Arial"/>
          <w:sz w:val="21"/>
          <w:szCs w:val="21"/>
        </w:rPr>
        <w:t xml:space="preserve"> Izložba će trajati od 5. do 19.</w:t>
      </w:r>
      <w:r w:rsidR="00423D13" w:rsidRPr="00F71D62">
        <w:rPr>
          <w:rFonts w:ascii="Arial" w:hAnsi="Arial" w:cs="Arial"/>
          <w:sz w:val="21"/>
          <w:szCs w:val="21"/>
        </w:rPr>
        <w:t xml:space="preserve"> </w:t>
      </w:r>
      <w:r w:rsidR="0028174B" w:rsidRPr="00F71D62">
        <w:rPr>
          <w:rFonts w:ascii="Arial" w:hAnsi="Arial" w:cs="Arial"/>
          <w:sz w:val="21"/>
          <w:szCs w:val="21"/>
        </w:rPr>
        <w:t>prosinca u MSU-u. Hrvatski Crveni križ će pobjednicima pokriti putne troškove do Zagreba na otvorenje izložbe i dodjelu nagrada.</w:t>
      </w:r>
    </w:p>
    <w:p w:rsidR="00CE0984" w:rsidRPr="00F71D62" w:rsidRDefault="00CE0984" w:rsidP="009427F0">
      <w:pPr>
        <w:pStyle w:val="NormalWeb"/>
        <w:spacing w:after="150"/>
        <w:jc w:val="both"/>
        <w:rPr>
          <w:rFonts w:ascii="Arial" w:hAnsi="Arial" w:cs="Arial"/>
          <w:sz w:val="21"/>
          <w:szCs w:val="21"/>
        </w:rPr>
      </w:pPr>
      <w:r w:rsidRPr="00F71D62">
        <w:rPr>
          <w:rFonts w:ascii="Arial" w:hAnsi="Arial" w:cs="Arial"/>
          <w:sz w:val="21"/>
          <w:szCs w:val="21"/>
        </w:rPr>
        <w:t>Radi organizacije izložbe i dodjel</w:t>
      </w:r>
      <w:r w:rsidR="009427F0" w:rsidRPr="00F71D62">
        <w:rPr>
          <w:rFonts w:ascii="Arial" w:hAnsi="Arial" w:cs="Arial"/>
          <w:sz w:val="21"/>
          <w:szCs w:val="21"/>
        </w:rPr>
        <w:t xml:space="preserve">e nagrada </w:t>
      </w:r>
      <w:r w:rsidRPr="00F71D62">
        <w:rPr>
          <w:rFonts w:ascii="Arial" w:hAnsi="Arial" w:cs="Arial"/>
          <w:sz w:val="21"/>
          <w:szCs w:val="21"/>
        </w:rPr>
        <w:t xml:space="preserve">uz likovne radove </w:t>
      </w:r>
      <w:r w:rsidR="009427F0" w:rsidRPr="00F71D62">
        <w:rPr>
          <w:rFonts w:ascii="Arial" w:hAnsi="Arial" w:cs="Arial"/>
          <w:sz w:val="21"/>
          <w:szCs w:val="21"/>
        </w:rPr>
        <w:t xml:space="preserve">obvezno </w:t>
      </w:r>
      <w:r w:rsidRPr="00F71D62">
        <w:rPr>
          <w:rFonts w:ascii="Arial" w:hAnsi="Arial" w:cs="Arial"/>
          <w:sz w:val="21"/>
          <w:szCs w:val="21"/>
        </w:rPr>
        <w:t xml:space="preserve">priložite </w:t>
      </w:r>
      <w:r w:rsidR="0028174B" w:rsidRPr="00F71D62">
        <w:rPr>
          <w:rFonts w:ascii="Arial" w:hAnsi="Arial" w:cs="Arial"/>
          <w:b/>
          <w:sz w:val="21"/>
          <w:szCs w:val="21"/>
        </w:rPr>
        <w:t>prijavni obrazac</w:t>
      </w:r>
      <w:r w:rsidR="009427F0" w:rsidRPr="00F71D62">
        <w:rPr>
          <w:rFonts w:ascii="Arial" w:hAnsi="Arial" w:cs="Arial"/>
          <w:b/>
          <w:sz w:val="21"/>
          <w:szCs w:val="21"/>
        </w:rPr>
        <w:t xml:space="preserve"> </w:t>
      </w:r>
      <w:r w:rsidR="009F4075" w:rsidRPr="00F71D62">
        <w:rPr>
          <w:rFonts w:ascii="Arial" w:hAnsi="Arial" w:cs="Arial"/>
          <w:sz w:val="21"/>
          <w:szCs w:val="21"/>
        </w:rPr>
        <w:t>(prilog 1</w:t>
      </w:r>
      <w:r w:rsidR="009A659C" w:rsidRPr="00F71D62">
        <w:rPr>
          <w:rFonts w:ascii="Arial" w:hAnsi="Arial" w:cs="Arial"/>
          <w:sz w:val="21"/>
          <w:szCs w:val="21"/>
        </w:rPr>
        <w:t>.</w:t>
      </w:r>
      <w:r w:rsidR="009427F0" w:rsidRPr="00F71D62">
        <w:rPr>
          <w:rFonts w:ascii="Arial" w:hAnsi="Arial" w:cs="Arial"/>
          <w:sz w:val="21"/>
          <w:szCs w:val="21"/>
        </w:rPr>
        <w:t>)</w:t>
      </w:r>
      <w:r w:rsidR="00796CDB" w:rsidRPr="00F71D62">
        <w:rPr>
          <w:rFonts w:ascii="Arial" w:hAnsi="Arial" w:cs="Arial"/>
          <w:sz w:val="21"/>
          <w:szCs w:val="21"/>
        </w:rPr>
        <w:t xml:space="preserve"> i </w:t>
      </w:r>
      <w:r w:rsidR="009427F0" w:rsidRPr="00F71D62">
        <w:rPr>
          <w:rFonts w:ascii="Arial" w:hAnsi="Arial" w:cs="Arial"/>
          <w:b/>
          <w:sz w:val="21"/>
          <w:szCs w:val="21"/>
        </w:rPr>
        <w:t xml:space="preserve">suglasnost za korištenje fotografija i osobnih podataka </w:t>
      </w:r>
      <w:r w:rsidR="009427F0" w:rsidRPr="00F71D62">
        <w:rPr>
          <w:rFonts w:ascii="Arial" w:hAnsi="Arial" w:cs="Arial"/>
          <w:sz w:val="21"/>
          <w:szCs w:val="21"/>
        </w:rPr>
        <w:t>(prilog 2</w:t>
      </w:r>
      <w:r w:rsidR="009A659C" w:rsidRPr="00F71D62">
        <w:rPr>
          <w:rFonts w:ascii="Arial" w:hAnsi="Arial" w:cs="Arial"/>
          <w:sz w:val="21"/>
          <w:szCs w:val="21"/>
        </w:rPr>
        <w:t>.</w:t>
      </w:r>
      <w:r w:rsidR="009427F0" w:rsidRPr="00F71D62">
        <w:rPr>
          <w:rFonts w:ascii="Arial" w:hAnsi="Arial" w:cs="Arial"/>
          <w:sz w:val="21"/>
          <w:szCs w:val="21"/>
        </w:rPr>
        <w:t>).</w:t>
      </w:r>
      <w:r w:rsidR="009A659C" w:rsidRPr="00F71D62">
        <w:rPr>
          <w:rFonts w:ascii="Arial" w:hAnsi="Arial" w:cs="Arial"/>
          <w:sz w:val="21"/>
          <w:szCs w:val="21"/>
        </w:rPr>
        <w:t xml:space="preserve"> Molim vas da kopiju priloga 2. zadržite kod sebe.</w:t>
      </w:r>
    </w:p>
    <w:p w:rsidR="00CE0984" w:rsidRPr="00F71D62" w:rsidRDefault="00CE0984" w:rsidP="00917C22">
      <w:pPr>
        <w:pStyle w:val="NormalWeb"/>
        <w:spacing w:after="150"/>
        <w:rPr>
          <w:rFonts w:ascii="Arial" w:hAnsi="Arial" w:cs="Arial"/>
          <w:b/>
          <w:sz w:val="21"/>
          <w:szCs w:val="21"/>
        </w:rPr>
      </w:pPr>
      <w:r w:rsidRPr="00F71D62">
        <w:rPr>
          <w:rFonts w:ascii="Arial" w:hAnsi="Arial" w:cs="Arial"/>
          <w:b/>
          <w:sz w:val="21"/>
          <w:szCs w:val="21"/>
        </w:rPr>
        <w:t xml:space="preserve">Radovi trebaju biti zaštićeni i primjereno zapakirani! </w:t>
      </w:r>
    </w:p>
    <w:p w:rsidR="0028174B" w:rsidRPr="00F71D62" w:rsidRDefault="0028174B" w:rsidP="00917C22">
      <w:pPr>
        <w:pStyle w:val="NormalWeb"/>
        <w:spacing w:after="150"/>
        <w:rPr>
          <w:rFonts w:ascii="Arial" w:hAnsi="Arial" w:cs="Arial"/>
          <w:sz w:val="21"/>
          <w:szCs w:val="21"/>
        </w:rPr>
      </w:pPr>
      <w:r w:rsidRPr="00F71D62">
        <w:rPr>
          <w:rFonts w:ascii="Arial" w:hAnsi="Arial" w:cs="Arial"/>
          <w:sz w:val="21"/>
          <w:szCs w:val="21"/>
        </w:rPr>
        <w:t xml:space="preserve">Molimo učitelje/nastavnike/stručne suradnike da ograniče broj poslanih radova na </w:t>
      </w:r>
      <w:r w:rsidRPr="00F71D62">
        <w:rPr>
          <w:rFonts w:ascii="Arial" w:hAnsi="Arial" w:cs="Arial"/>
          <w:b/>
          <w:sz w:val="21"/>
          <w:szCs w:val="21"/>
        </w:rPr>
        <w:t>maksimalno 5 radova po razredu</w:t>
      </w:r>
      <w:r w:rsidRPr="00F71D62">
        <w:rPr>
          <w:rFonts w:ascii="Arial" w:hAnsi="Arial" w:cs="Arial"/>
          <w:sz w:val="21"/>
          <w:szCs w:val="21"/>
        </w:rPr>
        <w:t xml:space="preserve">. </w:t>
      </w:r>
    </w:p>
    <w:p w:rsidR="0028174B" w:rsidRPr="00F71D62" w:rsidRDefault="00796CDB" w:rsidP="00796CDB">
      <w:pPr>
        <w:pStyle w:val="NormalWeb"/>
        <w:spacing w:after="150"/>
        <w:jc w:val="both"/>
        <w:rPr>
          <w:rFonts w:ascii="Arial" w:hAnsi="Arial" w:cs="Arial"/>
          <w:sz w:val="21"/>
          <w:szCs w:val="21"/>
        </w:rPr>
      </w:pPr>
      <w:r w:rsidRPr="00F71D62">
        <w:rPr>
          <w:rFonts w:ascii="Arial" w:hAnsi="Arial" w:cs="Arial"/>
          <w:sz w:val="21"/>
          <w:szCs w:val="21"/>
        </w:rPr>
        <w:t>Pozivamo v</w:t>
      </w:r>
      <w:r w:rsidR="0028174B" w:rsidRPr="00F71D62">
        <w:rPr>
          <w:rFonts w:ascii="Arial" w:hAnsi="Arial" w:cs="Arial"/>
          <w:sz w:val="21"/>
          <w:szCs w:val="21"/>
        </w:rPr>
        <w:t>as da se za suradnju</w:t>
      </w:r>
      <w:r w:rsidRPr="00F71D62">
        <w:rPr>
          <w:rFonts w:ascii="Arial" w:hAnsi="Arial" w:cs="Arial"/>
          <w:sz w:val="21"/>
          <w:szCs w:val="21"/>
        </w:rPr>
        <w:t xml:space="preserve"> prilikom prijave na natječaj</w:t>
      </w:r>
      <w:r w:rsidR="0028174B" w:rsidRPr="00F71D62">
        <w:rPr>
          <w:rFonts w:ascii="Arial" w:hAnsi="Arial" w:cs="Arial"/>
          <w:sz w:val="21"/>
          <w:szCs w:val="21"/>
        </w:rPr>
        <w:t xml:space="preserve"> obratite društvima Hrvatskog Crvenog križa s područja vaše škole</w:t>
      </w:r>
      <w:r w:rsidRPr="00F71D62">
        <w:rPr>
          <w:rFonts w:ascii="Arial" w:hAnsi="Arial" w:cs="Arial"/>
          <w:sz w:val="21"/>
          <w:szCs w:val="21"/>
        </w:rPr>
        <w:t xml:space="preserve"> kako bi vas dodatno upoznali s radom Crvenog križa te vam predstavili volonterske aktivnosti u koje se možete uključiti. Adresar društava Crvenog križa možete naći na www.hck.hr.</w:t>
      </w:r>
    </w:p>
    <w:p w:rsidR="00A86167" w:rsidRPr="00F71D62" w:rsidRDefault="00CE0984" w:rsidP="00796CDB">
      <w:pPr>
        <w:pStyle w:val="NormalWeb"/>
        <w:spacing w:before="0" w:beforeAutospacing="0" w:after="150" w:afterAutospacing="0"/>
        <w:jc w:val="both"/>
        <w:rPr>
          <w:rFonts w:ascii="Arial" w:hAnsi="Arial" w:cs="Arial"/>
          <w:sz w:val="21"/>
          <w:szCs w:val="21"/>
        </w:rPr>
      </w:pPr>
      <w:r w:rsidRPr="00F71D62">
        <w:rPr>
          <w:rFonts w:ascii="Arial" w:hAnsi="Arial" w:cs="Arial"/>
          <w:sz w:val="21"/>
          <w:szCs w:val="21"/>
        </w:rPr>
        <w:t>Po završetku natječaja Hrvatski Crveni križ zadrža</w:t>
      </w:r>
      <w:r w:rsidR="00796CDB" w:rsidRPr="00F71D62">
        <w:rPr>
          <w:rFonts w:ascii="Arial" w:hAnsi="Arial" w:cs="Arial"/>
          <w:sz w:val="21"/>
          <w:szCs w:val="21"/>
        </w:rPr>
        <w:t>va pravo na objavu radova</w:t>
      </w:r>
      <w:r w:rsidR="00423D13" w:rsidRPr="00F71D62">
        <w:rPr>
          <w:rFonts w:ascii="Arial" w:hAnsi="Arial" w:cs="Arial"/>
          <w:sz w:val="21"/>
          <w:szCs w:val="21"/>
        </w:rPr>
        <w:t xml:space="preserve"> s imenima autora</w:t>
      </w:r>
      <w:r w:rsidR="00796CDB" w:rsidRPr="00F71D62">
        <w:rPr>
          <w:rFonts w:ascii="Arial" w:hAnsi="Arial" w:cs="Arial"/>
          <w:sz w:val="21"/>
          <w:szCs w:val="21"/>
        </w:rPr>
        <w:t xml:space="preserve"> </w:t>
      </w:r>
      <w:r w:rsidRPr="00F71D62">
        <w:rPr>
          <w:rFonts w:ascii="Arial" w:hAnsi="Arial" w:cs="Arial"/>
          <w:sz w:val="21"/>
          <w:szCs w:val="21"/>
        </w:rPr>
        <w:t xml:space="preserve">na svojim internetskim stranicama, na društvenim mrežama, u svojim specijaliziranim publikacijama, promotivnim materijalima te </w:t>
      </w:r>
      <w:r w:rsidR="00796CDB" w:rsidRPr="00F71D62">
        <w:rPr>
          <w:rFonts w:ascii="Arial" w:hAnsi="Arial" w:cs="Arial"/>
          <w:sz w:val="21"/>
          <w:szCs w:val="21"/>
        </w:rPr>
        <w:t xml:space="preserve">pravo na </w:t>
      </w:r>
      <w:r w:rsidRPr="00F71D62">
        <w:rPr>
          <w:rFonts w:ascii="Arial" w:hAnsi="Arial" w:cs="Arial"/>
          <w:sz w:val="21"/>
          <w:szCs w:val="21"/>
        </w:rPr>
        <w:t>korištenje</w:t>
      </w:r>
      <w:r w:rsidR="00796CDB" w:rsidRPr="00F71D62">
        <w:rPr>
          <w:rFonts w:ascii="Arial" w:hAnsi="Arial" w:cs="Arial"/>
          <w:sz w:val="21"/>
          <w:szCs w:val="21"/>
        </w:rPr>
        <w:t xml:space="preserve"> radova</w:t>
      </w:r>
      <w:r w:rsidRPr="00F71D62">
        <w:rPr>
          <w:rFonts w:ascii="Arial" w:hAnsi="Arial" w:cs="Arial"/>
          <w:sz w:val="21"/>
          <w:szCs w:val="21"/>
        </w:rPr>
        <w:t xml:space="preserve"> za edukaciju i informiranje o temi volontiranja kroz aktivnosti Hrvatskog Crvenog križa. </w:t>
      </w:r>
    </w:p>
    <w:p w:rsidR="00CE0984" w:rsidRPr="00F71D62" w:rsidRDefault="00CE0984" w:rsidP="00917C22">
      <w:pPr>
        <w:pStyle w:val="NormalWeb"/>
        <w:spacing w:before="0" w:beforeAutospacing="0" w:after="150" w:afterAutospacing="0"/>
        <w:rPr>
          <w:rFonts w:ascii="Arial" w:hAnsi="Arial" w:cs="Arial"/>
          <w:sz w:val="21"/>
          <w:szCs w:val="21"/>
        </w:rPr>
      </w:pPr>
      <w:r w:rsidRPr="00F71D62">
        <w:rPr>
          <w:rFonts w:ascii="Arial" w:hAnsi="Arial" w:cs="Arial"/>
          <w:sz w:val="21"/>
          <w:szCs w:val="21"/>
        </w:rPr>
        <w:t>Učenici i učitelji/nastavnici</w:t>
      </w:r>
      <w:r w:rsidR="00796CDB" w:rsidRPr="00F71D62">
        <w:rPr>
          <w:rFonts w:ascii="Arial" w:hAnsi="Arial" w:cs="Arial"/>
          <w:sz w:val="21"/>
          <w:szCs w:val="21"/>
        </w:rPr>
        <w:t xml:space="preserve"> mentori</w:t>
      </w:r>
      <w:r w:rsidRPr="00F71D62">
        <w:rPr>
          <w:rFonts w:ascii="Arial" w:hAnsi="Arial" w:cs="Arial"/>
          <w:sz w:val="21"/>
          <w:szCs w:val="21"/>
        </w:rPr>
        <w:t xml:space="preserve"> </w:t>
      </w:r>
      <w:r w:rsidR="00796CDB" w:rsidRPr="00F71D62">
        <w:rPr>
          <w:rFonts w:ascii="Arial" w:hAnsi="Arial" w:cs="Arial"/>
          <w:sz w:val="21"/>
          <w:szCs w:val="21"/>
        </w:rPr>
        <w:t xml:space="preserve">pobjedničkih radova (prva tri </w:t>
      </w:r>
      <w:r w:rsidR="000C320F" w:rsidRPr="00F71D62">
        <w:rPr>
          <w:rFonts w:ascii="Arial" w:hAnsi="Arial" w:cs="Arial"/>
          <w:sz w:val="21"/>
          <w:szCs w:val="21"/>
        </w:rPr>
        <w:t>m</w:t>
      </w:r>
      <w:r w:rsidR="00796CDB" w:rsidRPr="00F71D62">
        <w:rPr>
          <w:rFonts w:ascii="Arial" w:hAnsi="Arial" w:cs="Arial"/>
          <w:sz w:val="21"/>
          <w:szCs w:val="21"/>
        </w:rPr>
        <w:t xml:space="preserve">jesta u svakoj kategoriji) </w:t>
      </w:r>
      <w:r w:rsidRPr="00F71D62">
        <w:rPr>
          <w:rFonts w:ascii="Arial" w:hAnsi="Arial" w:cs="Arial"/>
          <w:sz w:val="21"/>
          <w:szCs w:val="21"/>
        </w:rPr>
        <w:t>dobit će potvrdu Hrvatskog Crvenog križa za sudjelovanje na natječaju</w:t>
      </w:r>
      <w:r w:rsidR="00917C22" w:rsidRPr="00F71D62">
        <w:rPr>
          <w:rFonts w:ascii="Arial" w:hAnsi="Arial" w:cs="Arial"/>
          <w:sz w:val="21"/>
          <w:szCs w:val="21"/>
        </w:rPr>
        <w:t>.</w:t>
      </w:r>
    </w:p>
    <w:p w:rsidR="00551331" w:rsidRPr="00F71D62" w:rsidRDefault="00551331" w:rsidP="00917C22">
      <w:pPr>
        <w:pStyle w:val="NormalWeb"/>
        <w:spacing w:before="0" w:beforeAutospacing="0" w:after="150" w:afterAutospacing="0"/>
        <w:rPr>
          <w:rFonts w:ascii="Arial" w:hAnsi="Arial" w:cs="Arial"/>
          <w:sz w:val="21"/>
          <w:szCs w:val="21"/>
        </w:rPr>
      </w:pPr>
    </w:p>
    <w:p w:rsidR="00A86167" w:rsidRPr="00F71D62" w:rsidRDefault="00A86167">
      <w:pPr>
        <w:pStyle w:val="NoSpacing"/>
        <w:jc w:val="both"/>
      </w:pPr>
    </w:p>
    <w:sectPr w:rsidR="00A86167" w:rsidRPr="00F71D62" w:rsidSect="00092E1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1BD" w:rsidRDefault="00DA01BD" w:rsidP="00092E19">
      <w:r>
        <w:separator/>
      </w:r>
    </w:p>
  </w:endnote>
  <w:endnote w:type="continuationSeparator" w:id="0">
    <w:p w:rsidR="00DA01BD" w:rsidRDefault="00DA01BD" w:rsidP="0009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A" w:rsidRDefault="00EB2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A" w:rsidRDefault="00EB2C4A">
    <w:pPr>
      <w:pStyle w:val="Footer"/>
    </w:pPr>
    <w:r>
      <w:rPr>
        <w:noProof/>
      </w:rPr>
      <w:drawing>
        <wp:inline distT="0" distB="0" distL="0" distR="0">
          <wp:extent cx="1114425" cy="4873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487358"/>
                  </a:xfrm>
                  <a:prstGeom prst="rect">
                    <a:avLst/>
                  </a:prstGeom>
                  <a:noFill/>
                  <a:ln>
                    <a:noFill/>
                  </a:ln>
                </pic:spPr>
              </pic:pic>
            </a:graphicData>
          </a:graphic>
        </wp:inline>
      </w:drawing>
    </w:r>
    <w:r>
      <w:t xml:space="preserve">                                                                                        </w:t>
    </w:r>
    <w:r w:rsidRPr="006B2026">
      <w:rPr>
        <w:noProof/>
      </w:rPr>
      <w:drawing>
        <wp:inline distT="0" distB="0" distL="0" distR="0" wp14:anchorId="025D04F9" wp14:editId="45947888">
          <wp:extent cx="1266825" cy="528955"/>
          <wp:effectExtent l="0" t="0" r="0" b="0"/>
          <wp:docPr id="6" name="Picture 1" descr="logo volonteri.jpg"/>
          <wp:cNvGraphicFramePr/>
          <a:graphic xmlns:a="http://schemas.openxmlformats.org/drawingml/2006/main">
            <a:graphicData uri="http://schemas.openxmlformats.org/drawingml/2006/picture">
              <pic:pic xmlns:pic="http://schemas.openxmlformats.org/drawingml/2006/picture">
                <pic:nvPicPr>
                  <pic:cNvPr id="6" name="Picture 5" descr="logo volonteri.jpg"/>
                  <pic:cNvPicPr>
                    <a:picLocks noChangeAspect="1"/>
                  </pic:cNvPicPr>
                </pic:nvPicPr>
                <pic:blipFill>
                  <a:blip r:embed="rId2" cstate="print"/>
                  <a:stretch>
                    <a:fillRect/>
                  </a:stretch>
                </pic:blipFill>
                <pic:spPr>
                  <a:xfrm>
                    <a:off x="0" y="0"/>
                    <a:ext cx="1274442" cy="532135"/>
                  </a:xfrm>
                  <a:prstGeom prst="rect">
                    <a:avLst/>
                  </a:prstGeom>
                </pic:spPr>
              </pic:pic>
            </a:graphicData>
          </a:graphic>
        </wp:inline>
      </w:drawing>
    </w:r>
    <w:r>
      <w:t xml:space="preserve">      </w:t>
    </w:r>
  </w:p>
  <w:p w:rsidR="002055C2" w:rsidRDefault="00205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A" w:rsidRDefault="00EB2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1BD" w:rsidRDefault="00DA01BD" w:rsidP="00092E19">
      <w:r>
        <w:separator/>
      </w:r>
    </w:p>
  </w:footnote>
  <w:footnote w:type="continuationSeparator" w:id="0">
    <w:p w:rsidR="00DA01BD" w:rsidRDefault="00DA01BD" w:rsidP="0009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A" w:rsidRDefault="00EB2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86" w:rsidRDefault="00D34978" w:rsidP="00D34978">
    <w:pPr>
      <w:pStyle w:val="Header"/>
    </w:pPr>
    <w:r>
      <w:t xml:space="preserve">                              </w:t>
    </w:r>
  </w:p>
  <w:p w:rsidR="00D16586" w:rsidRDefault="00D16586" w:rsidP="00D34978">
    <w:pPr>
      <w:pStyle w:val="Header"/>
    </w:pPr>
  </w:p>
  <w:p w:rsidR="00D16586" w:rsidRDefault="00D16586" w:rsidP="00D73E9E">
    <w:pPr>
      <w:pStyle w:val="Header"/>
      <w:jc w:val="center"/>
    </w:pPr>
    <w:r w:rsidRPr="00D16586">
      <w:rPr>
        <w:noProof/>
      </w:rPr>
      <w:drawing>
        <wp:inline distT="0" distB="0" distL="0" distR="0">
          <wp:extent cx="2476500" cy="389819"/>
          <wp:effectExtent l="0" t="0" r="0" b="0"/>
          <wp:docPr id="8" name="Picture 0" descr="logo_hck_horiz_novi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ck_horiz_novi_hr.jpg"/>
                  <pic:cNvPicPr/>
                </pic:nvPicPr>
                <pic:blipFill>
                  <a:blip r:embed="rId1"/>
                  <a:stretch>
                    <a:fillRect/>
                  </a:stretch>
                </pic:blipFill>
                <pic:spPr>
                  <a:xfrm>
                    <a:off x="0" y="0"/>
                    <a:ext cx="2540968" cy="399967"/>
                  </a:xfrm>
                  <a:prstGeom prst="rect">
                    <a:avLst/>
                  </a:prstGeom>
                </pic:spPr>
              </pic:pic>
            </a:graphicData>
          </a:graphic>
        </wp:inline>
      </w:drawing>
    </w:r>
  </w:p>
  <w:p w:rsidR="00D16586" w:rsidRDefault="00D16586" w:rsidP="00D34978">
    <w:pPr>
      <w:pStyle w:val="Header"/>
    </w:pPr>
  </w:p>
  <w:p w:rsidR="003E5D0E" w:rsidRDefault="002055C2">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A" w:rsidRDefault="00EB2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846A8"/>
    <w:multiLevelType w:val="hybridMultilevel"/>
    <w:tmpl w:val="A7FCDB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BF6520"/>
    <w:multiLevelType w:val="hybridMultilevel"/>
    <w:tmpl w:val="03E81FD0"/>
    <w:lvl w:ilvl="0" w:tplc="47DC35D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E87119"/>
    <w:multiLevelType w:val="hybridMultilevel"/>
    <w:tmpl w:val="C3DEA19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37492B33"/>
    <w:multiLevelType w:val="hybridMultilevel"/>
    <w:tmpl w:val="1C0AFA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C4A2419"/>
    <w:multiLevelType w:val="hybridMultilevel"/>
    <w:tmpl w:val="1F705EC0"/>
    <w:lvl w:ilvl="0" w:tplc="041A0001">
      <w:start w:val="1"/>
      <w:numFmt w:val="bullet"/>
      <w:lvlText w:val=""/>
      <w:lvlJc w:val="left"/>
      <w:pPr>
        <w:ind w:left="750" w:hanging="360"/>
      </w:pPr>
      <w:rPr>
        <w:rFonts w:ascii="Symbol" w:hAnsi="Symbol" w:hint="default"/>
      </w:rPr>
    </w:lvl>
    <w:lvl w:ilvl="1" w:tplc="041A0003" w:tentative="1">
      <w:start w:val="1"/>
      <w:numFmt w:val="bullet"/>
      <w:lvlText w:val="o"/>
      <w:lvlJc w:val="left"/>
      <w:pPr>
        <w:ind w:left="1470" w:hanging="360"/>
      </w:pPr>
      <w:rPr>
        <w:rFonts w:ascii="Courier New" w:hAnsi="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5" w15:restartNumberingAfterBreak="0">
    <w:nsid w:val="48EA6C58"/>
    <w:multiLevelType w:val="hybridMultilevel"/>
    <w:tmpl w:val="5D002B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7B2AE7"/>
    <w:multiLevelType w:val="hybridMultilevel"/>
    <w:tmpl w:val="19FE66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EC073F8"/>
    <w:multiLevelType w:val="hybridMultilevel"/>
    <w:tmpl w:val="661E02FA"/>
    <w:lvl w:ilvl="0" w:tplc="98A44938">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13D53F9"/>
    <w:multiLevelType w:val="hybridMultilevel"/>
    <w:tmpl w:val="5A4C69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23D3EDB"/>
    <w:multiLevelType w:val="hybridMultilevel"/>
    <w:tmpl w:val="29EA46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1A658E2"/>
    <w:multiLevelType w:val="hybridMultilevel"/>
    <w:tmpl w:val="372E2FF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15:restartNumberingAfterBreak="0">
    <w:nsid w:val="63DB24F2"/>
    <w:multiLevelType w:val="hybridMultilevel"/>
    <w:tmpl w:val="202A38C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705D62D2"/>
    <w:multiLevelType w:val="hybridMultilevel"/>
    <w:tmpl w:val="14428D8A"/>
    <w:lvl w:ilvl="0" w:tplc="8E4EAEBC">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3B822D2"/>
    <w:multiLevelType w:val="hybridMultilevel"/>
    <w:tmpl w:val="352AE2FE"/>
    <w:lvl w:ilvl="0" w:tplc="47DC35DE">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13"/>
  </w:num>
  <w:num w:numId="5">
    <w:abstractNumId w:val="11"/>
  </w:num>
  <w:num w:numId="6">
    <w:abstractNumId w:val="10"/>
  </w:num>
  <w:num w:numId="7">
    <w:abstractNumId w:val="2"/>
  </w:num>
  <w:num w:numId="8">
    <w:abstractNumId w:val="3"/>
  </w:num>
  <w:num w:numId="9">
    <w:abstractNumId w:val="9"/>
  </w:num>
  <w:num w:numId="10">
    <w:abstractNumId w:val="7"/>
  </w:num>
  <w:num w:numId="11">
    <w:abstractNumId w:val="6"/>
  </w:num>
  <w:num w:numId="12">
    <w:abstractNumId w:val="8"/>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5878"/>
    <w:rsid w:val="0001167E"/>
    <w:rsid w:val="00013553"/>
    <w:rsid w:val="000278DC"/>
    <w:rsid w:val="000372E5"/>
    <w:rsid w:val="000769DF"/>
    <w:rsid w:val="0008047D"/>
    <w:rsid w:val="00092E19"/>
    <w:rsid w:val="000B5878"/>
    <w:rsid w:val="000C320F"/>
    <w:rsid w:val="001054DC"/>
    <w:rsid w:val="00142FE5"/>
    <w:rsid w:val="001E09AF"/>
    <w:rsid w:val="001E66BC"/>
    <w:rsid w:val="002055C2"/>
    <w:rsid w:val="002417E0"/>
    <w:rsid w:val="00245624"/>
    <w:rsid w:val="0028174B"/>
    <w:rsid w:val="002B5525"/>
    <w:rsid w:val="002D7AE5"/>
    <w:rsid w:val="002F1871"/>
    <w:rsid w:val="00322B76"/>
    <w:rsid w:val="00337207"/>
    <w:rsid w:val="00360468"/>
    <w:rsid w:val="00361212"/>
    <w:rsid w:val="003B2E82"/>
    <w:rsid w:val="003E5D0E"/>
    <w:rsid w:val="00405384"/>
    <w:rsid w:val="00414FD3"/>
    <w:rsid w:val="00423D13"/>
    <w:rsid w:val="00437446"/>
    <w:rsid w:val="00457EEC"/>
    <w:rsid w:val="0049725F"/>
    <w:rsid w:val="004A1D90"/>
    <w:rsid w:val="004E1935"/>
    <w:rsid w:val="004E306A"/>
    <w:rsid w:val="004F68BC"/>
    <w:rsid w:val="005057C5"/>
    <w:rsid w:val="00514FF7"/>
    <w:rsid w:val="00527479"/>
    <w:rsid w:val="00531019"/>
    <w:rsid w:val="005501F0"/>
    <w:rsid w:val="00551331"/>
    <w:rsid w:val="00582241"/>
    <w:rsid w:val="005B0F89"/>
    <w:rsid w:val="005E6F41"/>
    <w:rsid w:val="00651D4F"/>
    <w:rsid w:val="00655DA1"/>
    <w:rsid w:val="00671C38"/>
    <w:rsid w:val="006815BB"/>
    <w:rsid w:val="00686742"/>
    <w:rsid w:val="006965C2"/>
    <w:rsid w:val="006B6A91"/>
    <w:rsid w:val="006E3D0F"/>
    <w:rsid w:val="00732686"/>
    <w:rsid w:val="00745634"/>
    <w:rsid w:val="00756F08"/>
    <w:rsid w:val="0076168B"/>
    <w:rsid w:val="00796CDB"/>
    <w:rsid w:val="007D5D19"/>
    <w:rsid w:val="007E6910"/>
    <w:rsid w:val="008053BA"/>
    <w:rsid w:val="00823F29"/>
    <w:rsid w:val="008957E7"/>
    <w:rsid w:val="008D020E"/>
    <w:rsid w:val="009046C2"/>
    <w:rsid w:val="00910AD5"/>
    <w:rsid w:val="00917C22"/>
    <w:rsid w:val="009347C6"/>
    <w:rsid w:val="009427F0"/>
    <w:rsid w:val="0095183E"/>
    <w:rsid w:val="00983903"/>
    <w:rsid w:val="009A659C"/>
    <w:rsid w:val="009F4075"/>
    <w:rsid w:val="00A348FE"/>
    <w:rsid w:val="00A86167"/>
    <w:rsid w:val="00AA034A"/>
    <w:rsid w:val="00AB2BBA"/>
    <w:rsid w:val="00AD6A2C"/>
    <w:rsid w:val="00AE5D91"/>
    <w:rsid w:val="00B011C9"/>
    <w:rsid w:val="00B37DA1"/>
    <w:rsid w:val="00B636A8"/>
    <w:rsid w:val="00BC5A3F"/>
    <w:rsid w:val="00C00D22"/>
    <w:rsid w:val="00C023D0"/>
    <w:rsid w:val="00C15429"/>
    <w:rsid w:val="00C2464E"/>
    <w:rsid w:val="00C54DAC"/>
    <w:rsid w:val="00C76F74"/>
    <w:rsid w:val="00C8725C"/>
    <w:rsid w:val="00CA6836"/>
    <w:rsid w:val="00CA6DF2"/>
    <w:rsid w:val="00CB2A30"/>
    <w:rsid w:val="00CE0984"/>
    <w:rsid w:val="00CE621C"/>
    <w:rsid w:val="00CF65F9"/>
    <w:rsid w:val="00D07471"/>
    <w:rsid w:val="00D16586"/>
    <w:rsid w:val="00D27C60"/>
    <w:rsid w:val="00D34978"/>
    <w:rsid w:val="00D45C7B"/>
    <w:rsid w:val="00D73E9E"/>
    <w:rsid w:val="00D85F58"/>
    <w:rsid w:val="00DA01BD"/>
    <w:rsid w:val="00DA3413"/>
    <w:rsid w:val="00DA4B1B"/>
    <w:rsid w:val="00DC5D34"/>
    <w:rsid w:val="00DE7EF2"/>
    <w:rsid w:val="00DF366C"/>
    <w:rsid w:val="00E0201D"/>
    <w:rsid w:val="00E20C63"/>
    <w:rsid w:val="00E262BE"/>
    <w:rsid w:val="00E338ED"/>
    <w:rsid w:val="00E669C7"/>
    <w:rsid w:val="00EB2C4A"/>
    <w:rsid w:val="00EC14E5"/>
    <w:rsid w:val="00EE341F"/>
    <w:rsid w:val="00F24025"/>
    <w:rsid w:val="00F240D8"/>
    <w:rsid w:val="00F45F46"/>
    <w:rsid w:val="00F7049C"/>
    <w:rsid w:val="00F71D62"/>
    <w:rsid w:val="00FA2FF2"/>
    <w:rsid w:val="00FF40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E1C27"/>
  <w15:docId w15:val="{1DE945DB-079B-4033-AC86-BA898564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878"/>
    <w:rPr>
      <w:rFonts w:ascii="Times New Roman" w:eastAsia="Times New Roman" w:hAnsi="Times New Roman"/>
      <w:sz w:val="24"/>
      <w:szCs w:val="24"/>
    </w:rPr>
  </w:style>
  <w:style w:type="paragraph" w:styleId="Heading2">
    <w:name w:val="heading 2"/>
    <w:basedOn w:val="Normal"/>
    <w:link w:val="Heading2Char"/>
    <w:qFormat/>
    <w:rsid w:val="000B5878"/>
    <w:pPr>
      <w:spacing w:before="100" w:beforeAutospacing="1" w:after="100" w:afterAutospacing="1"/>
      <w:outlineLvl w:val="1"/>
    </w:pPr>
    <w:rPr>
      <w:rFonts w:eastAsia="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5878"/>
    <w:rPr>
      <w:rFonts w:ascii="Times New Roman" w:hAnsi="Times New Roman" w:cs="Times New Roman"/>
      <w:b/>
      <w:bCs/>
      <w:sz w:val="36"/>
      <w:szCs w:val="36"/>
      <w:lang w:eastAsia="hr-HR"/>
    </w:rPr>
  </w:style>
  <w:style w:type="paragraph" w:styleId="NoSpacing">
    <w:name w:val="No Spacing"/>
    <w:qFormat/>
    <w:rsid w:val="000B5878"/>
    <w:rPr>
      <w:rFonts w:eastAsia="Times New Roman"/>
      <w:sz w:val="22"/>
      <w:szCs w:val="22"/>
      <w:lang w:eastAsia="en-US"/>
    </w:rPr>
  </w:style>
  <w:style w:type="character" w:styleId="Hyperlink">
    <w:name w:val="Hyperlink"/>
    <w:basedOn w:val="DefaultParagraphFont"/>
    <w:rsid w:val="000B5878"/>
    <w:rPr>
      <w:rFonts w:cs="Times New Roman"/>
      <w:color w:val="0563C1"/>
      <w:u w:val="single"/>
    </w:rPr>
  </w:style>
  <w:style w:type="paragraph" w:styleId="Header">
    <w:name w:val="header"/>
    <w:basedOn w:val="Normal"/>
    <w:link w:val="HeaderChar"/>
    <w:rsid w:val="000B5878"/>
    <w:pPr>
      <w:tabs>
        <w:tab w:val="center" w:pos="4536"/>
        <w:tab w:val="right" w:pos="9072"/>
      </w:tabs>
    </w:pPr>
  </w:style>
  <w:style w:type="character" w:customStyle="1" w:styleId="HeaderChar">
    <w:name w:val="Header Char"/>
    <w:basedOn w:val="DefaultParagraphFont"/>
    <w:link w:val="Header"/>
    <w:rsid w:val="000B5878"/>
    <w:rPr>
      <w:rFonts w:ascii="Times New Roman" w:hAnsi="Times New Roman" w:cs="Times New Roman"/>
      <w:sz w:val="24"/>
      <w:szCs w:val="24"/>
      <w:lang w:eastAsia="hr-HR"/>
    </w:rPr>
  </w:style>
  <w:style w:type="paragraph" w:styleId="NormalWeb">
    <w:name w:val="Normal (Web)"/>
    <w:basedOn w:val="Normal"/>
    <w:rsid w:val="000B5878"/>
    <w:pPr>
      <w:spacing w:before="100" w:beforeAutospacing="1" w:after="100" w:afterAutospacing="1"/>
    </w:pPr>
    <w:rPr>
      <w:rFonts w:eastAsia="Calibri"/>
    </w:rPr>
  </w:style>
  <w:style w:type="character" w:styleId="Strong">
    <w:name w:val="Strong"/>
    <w:basedOn w:val="DefaultParagraphFont"/>
    <w:qFormat/>
    <w:rsid w:val="000B5878"/>
    <w:rPr>
      <w:rFonts w:cs="Times New Roman"/>
      <w:b/>
      <w:bCs/>
    </w:rPr>
  </w:style>
  <w:style w:type="paragraph" w:customStyle="1" w:styleId="lead">
    <w:name w:val="lead"/>
    <w:basedOn w:val="Normal"/>
    <w:rsid w:val="000B5878"/>
    <w:pPr>
      <w:spacing w:before="100" w:beforeAutospacing="1" w:after="100" w:afterAutospacing="1"/>
    </w:pPr>
    <w:rPr>
      <w:rFonts w:eastAsia="Calibri"/>
    </w:rPr>
  </w:style>
  <w:style w:type="character" w:styleId="Emphasis">
    <w:name w:val="Emphasis"/>
    <w:basedOn w:val="DefaultParagraphFont"/>
    <w:qFormat/>
    <w:rsid w:val="000B5878"/>
    <w:rPr>
      <w:rFonts w:cs="Times New Roman"/>
      <w:i/>
      <w:iCs/>
    </w:rPr>
  </w:style>
  <w:style w:type="character" w:styleId="FollowedHyperlink">
    <w:name w:val="FollowedHyperlink"/>
    <w:basedOn w:val="DefaultParagraphFont"/>
    <w:semiHidden/>
    <w:rsid w:val="006B6A91"/>
    <w:rPr>
      <w:rFonts w:cs="Times New Roman"/>
      <w:color w:val="954F72"/>
      <w:u w:val="single"/>
    </w:rPr>
  </w:style>
  <w:style w:type="paragraph" w:styleId="Footer">
    <w:name w:val="footer"/>
    <w:basedOn w:val="Normal"/>
    <w:link w:val="FooterChar"/>
    <w:uiPriority w:val="99"/>
    <w:unhideWhenUsed/>
    <w:rsid w:val="00D34978"/>
    <w:pPr>
      <w:tabs>
        <w:tab w:val="center" w:pos="4536"/>
        <w:tab w:val="right" w:pos="9072"/>
      </w:tabs>
    </w:pPr>
  </w:style>
  <w:style w:type="character" w:customStyle="1" w:styleId="FooterChar">
    <w:name w:val="Footer Char"/>
    <w:basedOn w:val="DefaultParagraphFont"/>
    <w:link w:val="Footer"/>
    <w:uiPriority w:val="99"/>
    <w:rsid w:val="00D3497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34978"/>
    <w:rPr>
      <w:rFonts w:ascii="Tahoma" w:hAnsi="Tahoma" w:cs="Tahoma"/>
      <w:sz w:val="16"/>
      <w:szCs w:val="16"/>
    </w:rPr>
  </w:style>
  <w:style w:type="character" w:customStyle="1" w:styleId="BalloonTextChar">
    <w:name w:val="Balloon Text Char"/>
    <w:basedOn w:val="DefaultParagraphFont"/>
    <w:link w:val="BalloonText"/>
    <w:uiPriority w:val="99"/>
    <w:semiHidden/>
    <w:rsid w:val="00D349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Likovni natječaj za učenike osnovnih i srednjih škola: Volontiram-mijenjam svijet</vt:lpstr>
    </vt:vector>
  </TitlesOfParts>
  <Company>Croatian Red Cross</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Likovni natječaj za učenike osnovnih i srednjih škola: Volontiram-mijenjam svijet</dc:title>
  <dc:creator>Tomislav Ogrinsak</dc:creator>
  <cp:lastModifiedBy>Ivana Zadražil-Vorberger</cp:lastModifiedBy>
  <cp:revision>16</cp:revision>
  <dcterms:created xsi:type="dcterms:W3CDTF">2018-07-19T11:03:00Z</dcterms:created>
  <dcterms:modified xsi:type="dcterms:W3CDTF">2018-08-27T14:29:00Z</dcterms:modified>
</cp:coreProperties>
</file>